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01" w:rsidRPr="00086B01" w:rsidRDefault="00086B01" w:rsidP="00086B01">
      <w:pPr>
        <w:widowControl/>
        <w:pBdr>
          <w:bottom w:val="single" w:sz="4" w:space="6" w:color="ECECEC"/>
        </w:pBdr>
        <w:shd w:val="clear" w:color="auto" w:fill="FFFFFF"/>
        <w:spacing w:before="200" w:after="120" w:line="180" w:lineRule="atLeast"/>
        <w:jc w:val="center"/>
        <w:outlineLvl w:val="2"/>
        <w:rPr>
          <w:rFonts w:ascii="microsoft yahei" w:eastAsia="宋体" w:hAnsi="microsoft yahei" w:cs="宋体" w:hint="eastAsia"/>
          <w:color w:val="333333"/>
          <w:kern w:val="0"/>
          <w:sz w:val="28"/>
          <w:szCs w:val="28"/>
        </w:rPr>
      </w:pPr>
      <w:r w:rsidRPr="00086B01">
        <w:rPr>
          <w:rFonts w:ascii="microsoft yahei" w:eastAsia="宋体" w:hAnsi="microsoft yahei" w:cs="宋体"/>
          <w:color w:val="333333"/>
          <w:kern w:val="0"/>
          <w:sz w:val="28"/>
          <w:szCs w:val="28"/>
        </w:rPr>
        <w:t>中华人民共和国劳动合同法</w:t>
      </w:r>
    </w:p>
    <w:p w:rsidR="00086B01" w:rsidRPr="00086B01" w:rsidRDefault="00086B01" w:rsidP="00086B01">
      <w:pPr>
        <w:widowControl/>
        <w:pBdr>
          <w:bottom w:val="single" w:sz="4" w:space="6" w:color="ECECEC"/>
        </w:pBdr>
        <w:shd w:val="clear" w:color="auto" w:fill="FFFFFF"/>
        <w:spacing w:before="200" w:after="120" w:line="180" w:lineRule="atLeast"/>
        <w:ind w:firstLineChars="200" w:firstLine="36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color w:val="333333"/>
          <w:kern w:val="0"/>
          <w:sz w:val="18"/>
          <w:szCs w:val="18"/>
        </w:rPr>
        <w:t>第一章总则</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第一条为了完善劳动合同制度，明确劳动合同双方当事人的权利和义务，保护劳动者的合法权益，构建和发展和谐稳定的劳动关系，制定本法。</w:t>
      </w:r>
      <w:r w:rsidRPr="00086B01">
        <w:rPr>
          <w:rFonts w:ascii="Arial" w:eastAsia="宋体" w:hAnsi="Arial" w:cs="Arial"/>
          <w:color w:val="333333"/>
          <w:kern w:val="0"/>
          <w:sz w:val="14"/>
          <w:szCs w:val="14"/>
        </w:rPr>
        <w:t>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第二条中华人民共和国境内的企业、</w:t>
      </w:r>
      <w:hyperlink r:id="rId6" w:tgtFrame="_blank" w:history="1">
        <w:r w:rsidRPr="00086B01">
          <w:rPr>
            <w:rFonts w:ascii="Arial" w:eastAsia="宋体" w:hAnsi="Arial" w:cs="Arial"/>
            <w:color w:val="136EC2"/>
            <w:kern w:val="0"/>
            <w:sz w:val="14"/>
          </w:rPr>
          <w:t>个体经济组织</w:t>
        </w:r>
      </w:hyperlink>
      <w:r w:rsidRPr="00086B01">
        <w:rPr>
          <w:rFonts w:ascii="Arial" w:eastAsia="宋体" w:hAnsi="Arial" w:cs="Arial"/>
          <w:color w:val="333333"/>
          <w:kern w:val="0"/>
          <w:sz w:val="14"/>
          <w:szCs w:val="14"/>
        </w:rPr>
        <w:t>、</w:t>
      </w:r>
      <w:hyperlink r:id="rId7" w:tgtFrame="_blank" w:history="1">
        <w:r w:rsidRPr="00086B01">
          <w:rPr>
            <w:rFonts w:ascii="Arial" w:eastAsia="宋体" w:hAnsi="Arial" w:cs="Arial"/>
            <w:color w:val="136EC2"/>
            <w:kern w:val="0"/>
            <w:sz w:val="14"/>
          </w:rPr>
          <w:t>民办非企业单位</w:t>
        </w:r>
      </w:hyperlink>
      <w:r w:rsidRPr="00086B01">
        <w:rPr>
          <w:rFonts w:ascii="Arial" w:eastAsia="宋体" w:hAnsi="Arial" w:cs="Arial"/>
          <w:color w:val="333333"/>
          <w:kern w:val="0"/>
          <w:sz w:val="14"/>
          <w:szCs w:val="14"/>
        </w:rPr>
        <w:t>等组织（以下称</w:t>
      </w:r>
      <w:hyperlink r:id="rId8" w:tgtFrame="_blank" w:history="1">
        <w:r w:rsidRPr="00086B01">
          <w:rPr>
            <w:rFonts w:ascii="Arial" w:eastAsia="宋体" w:hAnsi="Arial" w:cs="Arial"/>
            <w:color w:val="136EC2"/>
            <w:kern w:val="0"/>
            <w:sz w:val="14"/>
          </w:rPr>
          <w:t>用人单位</w:t>
        </w:r>
      </w:hyperlink>
      <w:r w:rsidRPr="00086B01">
        <w:rPr>
          <w:rFonts w:ascii="Arial" w:eastAsia="宋体" w:hAnsi="Arial" w:cs="Arial"/>
          <w:color w:val="333333"/>
          <w:kern w:val="0"/>
          <w:sz w:val="14"/>
          <w:szCs w:val="14"/>
        </w:rPr>
        <w:t>）与劳动者建立劳动关系，订立、履行、变更、解除或者终止劳动合同，适用本法。国家机关、事业单位、社会团体和与其建立劳动关系的劳动者，订立、履行、变更、解除或者终止劳动合同，依照本法执行。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第三条订立劳动合同，应当遵循合法、公平、平等自愿、协商一致、诚实信用的原则。依法订立的劳动合同具有约束力，用人单位与劳动者应当履行劳动合同约定的义务。</w:t>
      </w:r>
    </w:p>
    <w:p w:rsidR="00086B01" w:rsidRPr="00086B01" w:rsidRDefault="00086B01" w:rsidP="00086B01">
      <w:pPr>
        <w:widowControl/>
        <w:shd w:val="clear" w:color="auto" w:fill="FFFFFF"/>
        <w:spacing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第四条用人单位应当依法建立和完善劳动规章制度，保障</w:t>
      </w:r>
      <w:proofErr w:type="gramStart"/>
      <w:r w:rsidRPr="00086B01">
        <w:rPr>
          <w:rFonts w:ascii="Arial" w:eastAsia="宋体" w:hAnsi="Arial" w:cs="Arial"/>
          <w:color w:val="333333"/>
          <w:kern w:val="0"/>
          <w:sz w:val="14"/>
          <w:szCs w:val="14"/>
        </w:rPr>
        <w:t>劳</w:t>
      </w:r>
      <w:proofErr w:type="gramEnd"/>
      <w:r w:rsidR="000500ED" w:rsidRPr="00086B01">
        <w:rPr>
          <w:rFonts w:ascii="Arial" w:eastAsia="宋体" w:hAnsi="Arial" w:cs="Arial"/>
          <w:color w:val="333333"/>
          <w:kern w:val="0"/>
          <w:sz w:val="14"/>
          <w:szCs w:val="14"/>
        </w:rPr>
        <w:fldChar w:fldCharType="begin"/>
      </w:r>
      <w:r w:rsidRPr="00086B01">
        <w:rPr>
          <w:rFonts w:ascii="Arial" w:eastAsia="宋体" w:hAnsi="Arial" w:cs="Arial"/>
          <w:color w:val="333333"/>
          <w:kern w:val="0"/>
          <w:sz w:val="14"/>
          <w:szCs w:val="14"/>
        </w:rPr>
        <w:instrText xml:space="preserve"> HYPERLINK "https://p1.ssl.qhimg.com/t013d26c7a2ab04d900.jpg" </w:instrText>
      </w:r>
      <w:r w:rsidR="000500ED" w:rsidRPr="00086B01">
        <w:rPr>
          <w:rFonts w:ascii="Arial" w:eastAsia="宋体" w:hAnsi="Arial" w:cs="Arial"/>
          <w:color w:val="333333"/>
          <w:kern w:val="0"/>
          <w:sz w:val="14"/>
          <w:szCs w:val="14"/>
        </w:rPr>
        <w:fldChar w:fldCharType="separate"/>
      </w:r>
      <w:r w:rsidRPr="00086B01">
        <w:rPr>
          <w:rFonts w:ascii="Arial" w:eastAsia="宋体" w:hAnsi="Arial" w:cs="Arial"/>
          <w:color w:val="000000"/>
          <w:kern w:val="0"/>
          <w:sz w:val="12"/>
        </w:rPr>
        <w:t>《中华人民共和国劳动合同法》</w:t>
      </w:r>
      <w:r w:rsidR="000500ED" w:rsidRPr="00086B01">
        <w:rPr>
          <w:rFonts w:ascii="Arial" w:eastAsia="宋体" w:hAnsi="Arial" w:cs="Arial"/>
          <w:color w:val="333333"/>
          <w:kern w:val="0"/>
          <w:sz w:val="14"/>
          <w:szCs w:val="14"/>
        </w:rPr>
        <w:fldChar w:fldCharType="end"/>
      </w:r>
      <w:r w:rsidRPr="00086B01">
        <w:rPr>
          <w:rFonts w:ascii="Arial" w:eastAsia="宋体" w:hAnsi="Arial" w:cs="Arial"/>
          <w:color w:val="333333"/>
          <w:kern w:val="0"/>
          <w:sz w:val="14"/>
          <w:szCs w:val="14"/>
        </w:rPr>
        <w:t>动者享有劳动权利、履行劳动义务。用人单位在制定、修改或者决定有关</w:t>
      </w:r>
      <w:hyperlink r:id="rId9" w:tgtFrame="_blank" w:history="1">
        <w:r w:rsidRPr="00086B01">
          <w:rPr>
            <w:rFonts w:ascii="Arial" w:eastAsia="宋体" w:hAnsi="Arial" w:cs="Arial"/>
            <w:color w:val="136EC2"/>
            <w:kern w:val="0"/>
            <w:sz w:val="14"/>
          </w:rPr>
          <w:t>劳动报酬</w:t>
        </w:r>
      </w:hyperlink>
      <w:r w:rsidRPr="00086B01">
        <w:rPr>
          <w:rFonts w:ascii="Arial" w:eastAsia="宋体" w:hAnsi="Arial" w:cs="Arial"/>
          <w:color w:val="333333"/>
          <w:kern w:val="0"/>
          <w:sz w:val="14"/>
          <w:szCs w:val="14"/>
        </w:rPr>
        <w:t>、</w:t>
      </w:r>
      <w:hyperlink r:id="rId10" w:tgtFrame="_blank" w:history="1">
        <w:r w:rsidRPr="00086B01">
          <w:rPr>
            <w:rFonts w:ascii="Arial" w:eastAsia="宋体" w:hAnsi="Arial" w:cs="Arial"/>
            <w:color w:val="136EC2"/>
            <w:kern w:val="0"/>
            <w:sz w:val="14"/>
          </w:rPr>
          <w:t>工作时间</w:t>
        </w:r>
      </w:hyperlink>
      <w:r w:rsidRPr="00086B01">
        <w:rPr>
          <w:rFonts w:ascii="Arial" w:eastAsia="宋体" w:hAnsi="Arial" w:cs="Arial"/>
          <w:color w:val="333333"/>
          <w:kern w:val="0"/>
          <w:sz w:val="14"/>
          <w:szCs w:val="14"/>
        </w:rPr>
        <w:t>、休息休假、劳动安全卫生、保险福利、职工培训、</w:t>
      </w:r>
      <w:hyperlink r:id="rId11" w:tgtFrame="_blank" w:history="1">
        <w:r w:rsidRPr="00086B01">
          <w:rPr>
            <w:rFonts w:ascii="Arial" w:eastAsia="宋体" w:hAnsi="Arial" w:cs="Arial"/>
            <w:color w:val="136EC2"/>
            <w:kern w:val="0"/>
            <w:sz w:val="14"/>
          </w:rPr>
          <w:t>劳动纪律</w:t>
        </w:r>
      </w:hyperlink>
      <w:r w:rsidRPr="00086B01">
        <w:rPr>
          <w:rFonts w:ascii="Arial" w:eastAsia="宋体" w:hAnsi="Arial" w:cs="Arial"/>
          <w:color w:val="333333"/>
          <w:kern w:val="0"/>
          <w:sz w:val="14"/>
          <w:szCs w:val="14"/>
        </w:rPr>
        <w:t>以及</w:t>
      </w:r>
      <w:hyperlink r:id="rId12" w:tgtFrame="_blank" w:history="1">
        <w:r w:rsidRPr="00086B01">
          <w:rPr>
            <w:rFonts w:ascii="Arial" w:eastAsia="宋体" w:hAnsi="Arial" w:cs="Arial"/>
            <w:color w:val="136EC2"/>
            <w:kern w:val="0"/>
            <w:sz w:val="14"/>
          </w:rPr>
          <w:t>劳动定额</w:t>
        </w:r>
      </w:hyperlink>
      <w:r w:rsidRPr="00086B01">
        <w:rPr>
          <w:rFonts w:ascii="Arial" w:eastAsia="宋体" w:hAnsi="Arial" w:cs="Arial"/>
          <w:color w:val="333333"/>
          <w:kern w:val="0"/>
          <w:sz w:val="14"/>
          <w:szCs w:val="14"/>
        </w:rPr>
        <w:t>管理等直接涉及劳动者切身利益的规章制度或者重大事项时，应当经</w:t>
      </w:r>
      <w:hyperlink r:id="rId13" w:tgtFrame="_blank" w:history="1">
        <w:r w:rsidRPr="00086B01">
          <w:rPr>
            <w:rFonts w:ascii="Arial" w:eastAsia="宋体" w:hAnsi="Arial" w:cs="Arial"/>
            <w:color w:val="136EC2"/>
            <w:kern w:val="0"/>
            <w:sz w:val="14"/>
          </w:rPr>
          <w:t>职工代表大会</w:t>
        </w:r>
      </w:hyperlink>
      <w:r w:rsidRPr="00086B01">
        <w:rPr>
          <w:rFonts w:ascii="Arial" w:eastAsia="宋体" w:hAnsi="Arial" w:cs="Arial"/>
          <w:color w:val="333333"/>
          <w:kern w:val="0"/>
          <w:sz w:val="14"/>
          <w:szCs w:val="14"/>
        </w:rPr>
        <w:t>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hyperlink r:id="rId14" w:anchor="refff_5469954-5707866-1" w:history="1">
        <w:r w:rsidRPr="00086B01">
          <w:rPr>
            <w:rFonts w:ascii="Arial" w:eastAsia="宋体" w:hAnsi="Arial" w:cs="Arial"/>
            <w:color w:val="3366CC"/>
            <w:kern w:val="0"/>
            <w:sz w:val="12"/>
          </w:rPr>
          <w:t>[1]</w:t>
        </w:r>
      </w:hyperlink>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第五条县级以上人民政府劳动行政部门会同工会和企业方面代表，建立健全协调劳动关系三方机制，共同研究解决有关劳动关系的重大问题。</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第六条工会应当帮助、指导劳动者与用人单位依法订立和履行劳动合同，并与用人单位建立集体协商机制，维护劳动者的合法权益。</w:t>
      </w:r>
    </w:p>
    <w:bookmarkStart w:id="0" w:name="5469954-5707866-3_2"/>
    <w:bookmarkEnd w:id="0"/>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第二章劳动合同的订立</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第七条用人单位自用工之日起即与劳动者建立劳动关系。用人单位应当建立职工名册备查。</w:t>
      </w:r>
      <w:r w:rsidRPr="00086B01">
        <w:rPr>
          <w:rFonts w:ascii="Arial" w:eastAsia="宋体" w:hAnsi="Arial" w:cs="Arial"/>
          <w:color w:val="333333"/>
          <w:kern w:val="0"/>
          <w:sz w:val="14"/>
          <w:szCs w:val="14"/>
        </w:rPr>
        <w:t xml:space="preserve"> </w:t>
      </w:r>
      <w:r w:rsidRPr="00086B01">
        <w:rPr>
          <w:rFonts w:ascii="Arial" w:eastAsia="宋体" w:hAnsi="Arial" w:cs="Arial"/>
          <w:color w:val="333333"/>
          <w:kern w:val="0"/>
          <w:sz w:val="14"/>
          <w:szCs w:val="14"/>
        </w:rPr>
        <w:t>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第九条用人单位招用劳动者，不得扣押劳动者的</w:t>
      </w:r>
      <w:hyperlink r:id="rId15" w:tgtFrame="_blank" w:history="1">
        <w:r w:rsidRPr="00086B01">
          <w:rPr>
            <w:rFonts w:ascii="Arial" w:eastAsia="宋体" w:hAnsi="Arial" w:cs="Arial"/>
            <w:color w:val="136EC2"/>
            <w:kern w:val="0"/>
            <w:sz w:val="14"/>
          </w:rPr>
          <w:t>居民身份证</w:t>
        </w:r>
      </w:hyperlink>
      <w:r w:rsidRPr="00086B01">
        <w:rPr>
          <w:rFonts w:ascii="Arial" w:eastAsia="宋体" w:hAnsi="Arial" w:cs="Arial"/>
          <w:color w:val="333333"/>
          <w:kern w:val="0"/>
          <w:sz w:val="14"/>
          <w:szCs w:val="14"/>
        </w:rPr>
        <w:t>和其他证件，不得要求劳动者提供担保或者以其他名义向劳动者收取财物。</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第十条建立</w:t>
      </w:r>
      <w:hyperlink r:id="rId16" w:tgtFrame="_blank" w:history="1">
        <w:r w:rsidRPr="00086B01">
          <w:rPr>
            <w:rFonts w:ascii="Arial" w:eastAsia="宋体" w:hAnsi="Arial" w:cs="Arial"/>
            <w:color w:val="136EC2"/>
            <w:kern w:val="0"/>
            <w:sz w:val="14"/>
          </w:rPr>
          <w:t>劳动关系</w:t>
        </w:r>
      </w:hyperlink>
      <w:r w:rsidRPr="00086B01">
        <w:rPr>
          <w:rFonts w:ascii="Arial" w:eastAsia="宋体" w:hAnsi="Arial" w:cs="Arial"/>
          <w:color w:val="333333"/>
          <w:kern w:val="0"/>
          <w:sz w:val="14"/>
          <w:szCs w:val="14"/>
        </w:rPr>
        <w:t>，应当订立书面劳动合同。已建立劳动关系，未同时订立书面劳动合同的，应当自用工之日起一个月内订立书面劳动合同。用人单位与劳动者在用工前订立劳动合同的，劳动关系自用工之日起建立。</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第十一条用人单位未在用工的同时订立书面劳动合同，与劳动者约定的劳动报酬不明确的，新招用的劳动者的劳动报酬按照集体合同规定的标准执行；没有集体合同或者集体合同未规定的，实行同工同酬。</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第十二条劳动合同分为</w:t>
      </w:r>
      <w:hyperlink r:id="rId17" w:tgtFrame="_blank" w:history="1">
        <w:r w:rsidRPr="00086B01">
          <w:rPr>
            <w:rFonts w:ascii="Arial" w:eastAsia="宋体" w:hAnsi="Arial" w:cs="Arial"/>
            <w:color w:val="136EC2"/>
            <w:kern w:val="0"/>
            <w:sz w:val="14"/>
          </w:rPr>
          <w:t>固定期限劳动合同</w:t>
        </w:r>
      </w:hyperlink>
      <w:r w:rsidRPr="00086B01">
        <w:rPr>
          <w:rFonts w:ascii="Arial" w:eastAsia="宋体" w:hAnsi="Arial" w:cs="Arial"/>
          <w:color w:val="333333"/>
          <w:kern w:val="0"/>
          <w:sz w:val="14"/>
          <w:szCs w:val="14"/>
        </w:rPr>
        <w:t>、</w:t>
      </w:r>
      <w:hyperlink r:id="rId18" w:tgtFrame="_blank" w:history="1">
        <w:r w:rsidRPr="00086B01">
          <w:rPr>
            <w:rFonts w:ascii="Arial" w:eastAsia="宋体" w:hAnsi="Arial" w:cs="Arial"/>
            <w:color w:val="136EC2"/>
            <w:kern w:val="0"/>
            <w:sz w:val="14"/>
          </w:rPr>
          <w:t>无固定期限劳动合同</w:t>
        </w:r>
      </w:hyperlink>
      <w:r w:rsidRPr="00086B01">
        <w:rPr>
          <w:rFonts w:ascii="Arial" w:eastAsia="宋体" w:hAnsi="Arial" w:cs="Arial"/>
          <w:color w:val="333333"/>
          <w:kern w:val="0"/>
          <w:sz w:val="14"/>
          <w:szCs w:val="14"/>
        </w:rPr>
        <w:t>和以完成一定工作任务为期限的劳动合同。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第十三条固定期限劳动合同，是指用人单位与劳动者约定合同终止时间的劳动合同。用人单位与劳动者协商一致，可以订立固定期限劳动合同。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（一）劳动者在该用人单位连续工作满十年的；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（二）用人单位初次实行劳动合同制度或者</w:t>
      </w:r>
      <w:hyperlink r:id="rId19" w:tgtFrame="_blank" w:history="1">
        <w:r w:rsidRPr="00086B01">
          <w:rPr>
            <w:rFonts w:ascii="Arial" w:eastAsia="宋体" w:hAnsi="Arial" w:cs="Arial"/>
            <w:color w:val="136EC2"/>
            <w:kern w:val="0"/>
            <w:sz w:val="14"/>
          </w:rPr>
          <w:t>国有企业</w:t>
        </w:r>
      </w:hyperlink>
      <w:r w:rsidRPr="00086B01">
        <w:rPr>
          <w:rFonts w:ascii="Arial" w:eastAsia="宋体" w:hAnsi="Arial" w:cs="Arial"/>
          <w:color w:val="333333"/>
          <w:kern w:val="0"/>
          <w:sz w:val="14"/>
          <w:szCs w:val="14"/>
        </w:rPr>
        <w:t>改制重新订立劳动合同时，劳动者在该用人单位连续工作满十年且距</w:t>
      </w:r>
      <w:hyperlink r:id="rId20" w:tgtFrame="_blank" w:history="1">
        <w:r w:rsidRPr="00086B01">
          <w:rPr>
            <w:rFonts w:ascii="Arial" w:eastAsia="宋体" w:hAnsi="Arial" w:cs="Arial"/>
            <w:color w:val="136EC2"/>
            <w:kern w:val="0"/>
            <w:sz w:val="14"/>
          </w:rPr>
          <w:t>法定退休年龄</w:t>
        </w:r>
      </w:hyperlink>
      <w:r w:rsidRPr="00086B01">
        <w:rPr>
          <w:rFonts w:ascii="Arial" w:eastAsia="宋体" w:hAnsi="Arial" w:cs="Arial"/>
          <w:color w:val="333333"/>
          <w:kern w:val="0"/>
          <w:sz w:val="14"/>
          <w:szCs w:val="14"/>
        </w:rPr>
        <w:t>不足十年的；</w:t>
      </w:r>
    </w:p>
    <w:p w:rsidR="00086B01" w:rsidRPr="00086B01" w:rsidRDefault="00086B01" w:rsidP="00086B01">
      <w:pPr>
        <w:widowControl/>
        <w:shd w:val="clear" w:color="auto" w:fill="FFFFFF"/>
        <w:spacing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（三）连续订立二次固定期限劳动合同，且劳动者</w:t>
      </w:r>
      <w:hyperlink r:id="rId21" w:history="1">
        <w:r w:rsidRPr="00086B01">
          <w:rPr>
            <w:rFonts w:ascii="Arial" w:eastAsia="宋体" w:hAnsi="Arial" w:cs="Arial"/>
            <w:color w:val="000000"/>
            <w:kern w:val="0"/>
            <w:sz w:val="12"/>
          </w:rPr>
          <w:t>《中华人民共和国劳动合同法》</w:t>
        </w:r>
      </w:hyperlink>
      <w:r w:rsidRPr="00086B01">
        <w:rPr>
          <w:rFonts w:ascii="Arial" w:eastAsia="宋体" w:hAnsi="Arial" w:cs="Arial"/>
          <w:color w:val="333333"/>
          <w:kern w:val="0"/>
          <w:sz w:val="14"/>
          <w:szCs w:val="14"/>
        </w:rPr>
        <w:t>没有本法第三十九条和第四十条第一项、第二项规定的情形，续订劳动合同的。用人单位自用工之日起满一年不与劳动者订立书面劳动合同的，视为用人单位与劳动者已订立无固定期限劳动合同。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第十五条以完成一定工作任务为期限的劳动合同，是指用人单位与劳动者约定以某项工作的完成为合同期限的劳动合同。</w:t>
      </w:r>
      <w:r w:rsidRPr="00086B01">
        <w:rPr>
          <w:rFonts w:ascii="Arial" w:eastAsia="宋体" w:hAnsi="Arial" w:cs="Arial"/>
          <w:color w:val="333333"/>
          <w:kern w:val="0"/>
          <w:sz w:val="14"/>
          <w:szCs w:val="14"/>
        </w:rPr>
        <w:t xml:space="preserve"> </w:t>
      </w:r>
      <w:r w:rsidRPr="00086B01">
        <w:rPr>
          <w:rFonts w:ascii="Arial" w:eastAsia="宋体" w:hAnsi="Arial" w:cs="Arial"/>
          <w:color w:val="333333"/>
          <w:kern w:val="0"/>
          <w:sz w:val="14"/>
          <w:szCs w:val="14"/>
        </w:rPr>
        <w:t>用人单位与劳动者协商一致，可以订立以完成一定工作任务为期限的劳动合同。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第十六条劳动合同由用人单位与劳动者协商一致，并经用人单位与劳动者在劳动合同文本上签字或者盖章生效。劳动合同文本由用人单位和劳动者各执一份。</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第十七条劳动合同应当具备以下条款：</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（一）用人单位的名称、住所和</w:t>
      </w:r>
      <w:hyperlink r:id="rId22" w:tgtFrame="_blank" w:history="1">
        <w:r w:rsidRPr="00086B01">
          <w:rPr>
            <w:rFonts w:ascii="Arial" w:eastAsia="宋体" w:hAnsi="Arial" w:cs="Arial"/>
            <w:color w:val="136EC2"/>
            <w:kern w:val="0"/>
            <w:sz w:val="14"/>
          </w:rPr>
          <w:t>法定代表人</w:t>
        </w:r>
      </w:hyperlink>
      <w:r w:rsidRPr="00086B01">
        <w:rPr>
          <w:rFonts w:ascii="Arial" w:eastAsia="宋体" w:hAnsi="Arial" w:cs="Arial"/>
          <w:color w:val="333333"/>
          <w:kern w:val="0"/>
          <w:sz w:val="14"/>
          <w:szCs w:val="14"/>
        </w:rPr>
        <w:t>或者主要负责人；</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（二）劳动者的姓名、住址和居民身份证或者其他有效身份证件号码；</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（三）劳动合同期限；</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（四）工作内容和工作地点；</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（五）工作时间和休息休假；</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（六）劳动报酬；</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（七）社会保险；</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（八）劳动保护、劳动条件和职业危害防护；</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（九）法律、法规规定应当纳入劳动合同的其他事项。</w:t>
      </w:r>
    </w:p>
    <w:p w:rsidR="00086B01" w:rsidRPr="00086B01" w:rsidRDefault="00086B01" w:rsidP="00086B01">
      <w:pPr>
        <w:widowControl/>
        <w:shd w:val="clear" w:color="auto" w:fill="FFFFFF"/>
        <w:spacing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劳动合同除前款规定的必备条款外，用人单位与劳动者可以约定</w:t>
      </w:r>
      <w:hyperlink r:id="rId23" w:tgtFrame="_blank" w:history="1">
        <w:r w:rsidRPr="00086B01">
          <w:rPr>
            <w:rFonts w:ascii="Arial" w:eastAsia="宋体" w:hAnsi="Arial" w:cs="Arial"/>
            <w:color w:val="136EC2"/>
            <w:kern w:val="0"/>
            <w:sz w:val="14"/>
          </w:rPr>
          <w:t>试用期</w:t>
        </w:r>
      </w:hyperlink>
      <w:r w:rsidRPr="00086B01">
        <w:rPr>
          <w:rFonts w:ascii="Arial" w:eastAsia="宋体" w:hAnsi="Arial" w:cs="Arial"/>
          <w:color w:val="333333"/>
          <w:kern w:val="0"/>
          <w:sz w:val="14"/>
          <w:szCs w:val="14"/>
        </w:rPr>
        <w:t>、培训、保守秘密、补充保险和福利待遇等其他事项。</w:t>
      </w:r>
      <w:hyperlink r:id="rId24" w:history="1">
        <w:r w:rsidRPr="00086B01">
          <w:rPr>
            <w:rFonts w:ascii="Arial" w:eastAsia="宋体" w:hAnsi="Arial" w:cs="Arial"/>
            <w:color w:val="000000"/>
            <w:kern w:val="0"/>
            <w:sz w:val="12"/>
          </w:rPr>
          <w:t>《中华人民共和国劳动合同法》</w:t>
        </w:r>
      </w:hyperlink>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hyperlink r:id="rId25" w:anchor="refff_5469954-5707866-1" w:history="1">
        <w:r w:rsidRPr="00086B01">
          <w:rPr>
            <w:rFonts w:ascii="Arial" w:eastAsia="宋体" w:hAnsi="Arial" w:cs="Arial"/>
            <w:color w:val="3366CC"/>
            <w:kern w:val="0"/>
            <w:sz w:val="12"/>
          </w:rPr>
          <w:t>[1]</w:t>
        </w:r>
      </w:hyperlink>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十九条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第二十条劳动者在试用期的工资不得低于本单位相同岗位</w:t>
      </w:r>
      <w:proofErr w:type="gramStart"/>
      <w:r w:rsidRPr="00086B01">
        <w:rPr>
          <w:rFonts w:ascii="Arial" w:eastAsia="宋体" w:hAnsi="Arial" w:cs="Arial"/>
          <w:color w:val="333333"/>
          <w:kern w:val="0"/>
          <w:sz w:val="14"/>
          <w:szCs w:val="14"/>
        </w:rPr>
        <w:t>最</w:t>
      </w:r>
      <w:proofErr w:type="gramEnd"/>
      <w:r w:rsidRPr="00086B01">
        <w:rPr>
          <w:rFonts w:ascii="Arial" w:eastAsia="宋体" w:hAnsi="Arial" w:cs="Arial"/>
          <w:color w:val="333333"/>
          <w:kern w:val="0"/>
          <w:sz w:val="14"/>
          <w:szCs w:val="14"/>
        </w:rPr>
        <w:t>低档工资或者劳动合同约定工资的百分之八十，并不得低于用人单位所在地的</w:t>
      </w:r>
      <w:hyperlink r:id="rId26" w:tgtFrame="_blank" w:history="1">
        <w:r w:rsidRPr="00086B01">
          <w:rPr>
            <w:rFonts w:ascii="Arial" w:eastAsia="宋体" w:hAnsi="Arial" w:cs="Arial"/>
            <w:color w:val="136EC2"/>
            <w:kern w:val="0"/>
            <w:sz w:val="14"/>
          </w:rPr>
          <w:t>最低工资标准</w:t>
        </w:r>
      </w:hyperlink>
      <w:r w:rsidRPr="00086B01">
        <w:rPr>
          <w:rFonts w:ascii="Arial" w:eastAsia="宋体" w:hAnsi="Arial" w:cs="Arial"/>
          <w:color w:val="333333"/>
          <w:kern w:val="0"/>
          <w:sz w:val="14"/>
          <w:szCs w:val="14"/>
        </w:rPr>
        <w:t>。</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第二十一条在试用期中，除劳动者有本法第三十九条和第四十条第一项、第二项规定的情形外，用人单位不得解除劳动合同。用人单位在试用期解除劳动合同的，应当向劳动者说明理由。</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第二十二条用人单位为劳动者提供专项培训费用，对其进行专业技术培训的，可以与该劳动者订立协议，约定服务期。劳动者违反服务期约定的，应当按照约定向用人单位支付</w:t>
      </w:r>
      <w:hyperlink r:id="rId27" w:tgtFrame="_blank" w:history="1">
        <w:r w:rsidRPr="00086B01">
          <w:rPr>
            <w:rFonts w:ascii="Arial" w:eastAsia="宋体" w:hAnsi="Arial" w:cs="Arial"/>
            <w:color w:val="136EC2"/>
            <w:kern w:val="0"/>
            <w:sz w:val="14"/>
          </w:rPr>
          <w:t>违约金</w:t>
        </w:r>
      </w:hyperlink>
      <w:r w:rsidRPr="00086B01">
        <w:rPr>
          <w:rFonts w:ascii="Arial" w:eastAsia="宋体" w:hAnsi="Arial" w:cs="Arial"/>
          <w:color w:val="333333"/>
          <w:kern w:val="0"/>
          <w:sz w:val="14"/>
          <w:szCs w:val="14"/>
        </w:rPr>
        <w:t>。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第二十三条用人单位与劳动者可以在劳动合同中约定保守用人单位的</w:t>
      </w:r>
      <w:hyperlink r:id="rId28" w:tgtFrame="_blank" w:history="1">
        <w:r w:rsidRPr="00086B01">
          <w:rPr>
            <w:rFonts w:ascii="Arial" w:eastAsia="宋体" w:hAnsi="Arial" w:cs="Arial"/>
            <w:color w:val="136EC2"/>
            <w:kern w:val="0"/>
            <w:sz w:val="14"/>
          </w:rPr>
          <w:t>商业秘密</w:t>
        </w:r>
      </w:hyperlink>
      <w:r w:rsidRPr="00086B01">
        <w:rPr>
          <w:rFonts w:ascii="Arial" w:eastAsia="宋体" w:hAnsi="Arial" w:cs="Arial"/>
          <w:color w:val="333333"/>
          <w:kern w:val="0"/>
          <w:sz w:val="14"/>
          <w:szCs w:val="14"/>
        </w:rPr>
        <w:t>和与</w:t>
      </w:r>
      <w:hyperlink r:id="rId29" w:tgtFrame="_blank" w:history="1">
        <w:r w:rsidRPr="00086B01">
          <w:rPr>
            <w:rFonts w:ascii="Arial" w:eastAsia="宋体" w:hAnsi="Arial" w:cs="Arial"/>
            <w:color w:val="136EC2"/>
            <w:kern w:val="0"/>
            <w:sz w:val="14"/>
          </w:rPr>
          <w:t>知识产权</w:t>
        </w:r>
      </w:hyperlink>
      <w:r w:rsidRPr="00086B01">
        <w:rPr>
          <w:rFonts w:ascii="Arial" w:eastAsia="宋体" w:hAnsi="Arial" w:cs="Arial"/>
          <w:color w:val="333333"/>
          <w:kern w:val="0"/>
          <w:sz w:val="14"/>
          <w:szCs w:val="14"/>
        </w:rPr>
        <w:t>相关的保密事项。对负有保密义务的劳动者，用人单位可以在劳动合同或者</w:t>
      </w:r>
      <w:hyperlink r:id="rId30" w:tgtFrame="_blank" w:history="1">
        <w:r w:rsidRPr="00086B01">
          <w:rPr>
            <w:rFonts w:ascii="Arial" w:eastAsia="宋体" w:hAnsi="Arial" w:cs="Arial"/>
            <w:color w:val="136EC2"/>
            <w:kern w:val="0"/>
            <w:sz w:val="14"/>
          </w:rPr>
          <w:t>保密协议</w:t>
        </w:r>
      </w:hyperlink>
      <w:r w:rsidRPr="00086B01">
        <w:rPr>
          <w:rFonts w:ascii="Arial" w:eastAsia="宋体" w:hAnsi="Arial" w:cs="Arial"/>
          <w:color w:val="333333"/>
          <w:kern w:val="0"/>
          <w:sz w:val="14"/>
          <w:szCs w:val="14"/>
        </w:rPr>
        <w:t>中与劳动者约定竞业限制条款，并约定在解除或者终止劳动合同后，在</w:t>
      </w:r>
      <w:hyperlink r:id="rId31" w:tgtFrame="_blank" w:history="1">
        <w:r w:rsidRPr="00086B01">
          <w:rPr>
            <w:rFonts w:ascii="Arial" w:eastAsia="宋体" w:hAnsi="Arial" w:cs="Arial"/>
            <w:color w:val="136EC2"/>
            <w:kern w:val="0"/>
            <w:sz w:val="14"/>
          </w:rPr>
          <w:t>竞业限制</w:t>
        </w:r>
      </w:hyperlink>
      <w:r w:rsidRPr="00086B01">
        <w:rPr>
          <w:rFonts w:ascii="Arial" w:eastAsia="宋体" w:hAnsi="Arial" w:cs="Arial"/>
          <w:color w:val="333333"/>
          <w:kern w:val="0"/>
          <w:sz w:val="14"/>
          <w:szCs w:val="14"/>
        </w:rPr>
        <w:t>期限内按月给予劳动者经济补偿。劳动者违反竞业限制约定的，应当按照约定向用人单位支付违约金。</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四条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第二十五条除本法第二十二条和第二十三条规定的情形外，用人单位不得与劳动者约定由劳动者承担违约金。</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第二十六条下列劳动合同无效或者部分无效：</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（一）以欺诈、胁迫的手段或者乘人之危，使对方在违背真实意思的情况下订立或者变更劳动合同的；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（二）用人单位免除自己的法定责任、排除劳动者权利的；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（三）违反法律、行政法规强制性规定的。对劳动合同的无效或者部分无效有争议的，由</w:t>
      </w:r>
      <w:hyperlink r:id="rId32" w:tgtFrame="_blank" w:history="1">
        <w:r w:rsidRPr="00086B01">
          <w:rPr>
            <w:rFonts w:ascii="Arial" w:eastAsia="宋体" w:hAnsi="Arial" w:cs="Arial"/>
            <w:color w:val="136EC2"/>
            <w:kern w:val="0"/>
            <w:sz w:val="14"/>
          </w:rPr>
          <w:t>劳动争议</w:t>
        </w:r>
      </w:hyperlink>
      <w:r w:rsidRPr="00086B01">
        <w:rPr>
          <w:rFonts w:ascii="Arial" w:eastAsia="宋体" w:hAnsi="Arial" w:cs="Arial"/>
          <w:color w:val="333333"/>
          <w:kern w:val="0"/>
          <w:sz w:val="14"/>
          <w:szCs w:val="14"/>
        </w:rPr>
        <w:t>仲裁机构或者人民法院确认。</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第二十七条劳动合同部分无效，不影响其他部分效力的，其他部分仍然有效。</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第二十八条劳动合同被确认无效，劳动者已付出劳动的，用人单位应当向劳动者支付劳动报酬。劳动报酬的数额，参照本单位相同或者相近岗位劳动者的劳动报酬确定。</w:t>
      </w:r>
    </w:p>
    <w:bookmarkStart w:id="1" w:name="5469954-5707866-3_3"/>
    <w:bookmarkEnd w:id="1"/>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separate"/>
      </w:r>
      <w:r w:rsidR="00086B01" w:rsidRPr="00086B01">
        <w:rPr>
          <w:rFonts w:ascii="microsoft yahei" w:eastAsia="宋体" w:hAnsi="microsoft yahei" w:cs="宋体"/>
          <w:color w:val="0000FF"/>
          <w:kern w:val="0"/>
          <w:sz w:val="2"/>
        </w:rPr>
        <w:t>折叠</w: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第三章劳动合同的履行和变更</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第二十九条用人单位与劳动者应当按照劳动合同的约定，全面履行各自的义务。</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第三十条用人单位应当按照劳动合同约定和国家规定，向劳动者及时足额支付劳动报酬。用人单位拖欠或者未足额支付劳动报酬的，劳动者可以依法向当地人民法院申请</w:t>
      </w:r>
      <w:hyperlink r:id="rId33" w:tgtFrame="_blank" w:history="1">
        <w:r w:rsidRPr="00086B01">
          <w:rPr>
            <w:rFonts w:ascii="Arial" w:eastAsia="宋体" w:hAnsi="Arial" w:cs="Arial"/>
            <w:color w:val="136EC2"/>
            <w:kern w:val="0"/>
            <w:sz w:val="14"/>
          </w:rPr>
          <w:t>支付令</w:t>
        </w:r>
      </w:hyperlink>
      <w:r w:rsidRPr="00086B01">
        <w:rPr>
          <w:rFonts w:ascii="Arial" w:eastAsia="宋体" w:hAnsi="Arial" w:cs="Arial"/>
          <w:color w:val="333333"/>
          <w:kern w:val="0"/>
          <w:sz w:val="14"/>
          <w:szCs w:val="14"/>
        </w:rPr>
        <w:t>，人民法院应当依法发出支付令。</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第三十一条用人单位应当严格执行劳动定额标准，不得强迫或者变相强迫劳动者加班。用人单位安排加班的，应当按照国家有关规定向劳动者支付加班费。</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第三十二条劳动者拒绝用人单位管理人员违章指挥、强令冒险作业的，</w:t>
      </w:r>
      <w:proofErr w:type="gramStart"/>
      <w:r w:rsidRPr="00086B01">
        <w:rPr>
          <w:rFonts w:ascii="Arial" w:eastAsia="宋体" w:hAnsi="Arial" w:cs="Arial"/>
          <w:color w:val="333333"/>
          <w:kern w:val="0"/>
          <w:sz w:val="14"/>
          <w:szCs w:val="14"/>
        </w:rPr>
        <w:t>不</w:t>
      </w:r>
      <w:proofErr w:type="gramEnd"/>
      <w:r w:rsidRPr="00086B01">
        <w:rPr>
          <w:rFonts w:ascii="Arial" w:eastAsia="宋体" w:hAnsi="Arial" w:cs="Arial"/>
          <w:color w:val="333333"/>
          <w:kern w:val="0"/>
          <w:sz w:val="14"/>
          <w:szCs w:val="14"/>
        </w:rPr>
        <w:t>视为违反劳动合同。劳动者对危害生命安全和身体健康的劳动条件，有权对用人单位提出批评、检举和控告。</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第三十三条用人单位变更名称、</w:t>
      </w:r>
      <w:hyperlink r:id="rId34" w:tgtFrame="_blank" w:history="1">
        <w:r w:rsidRPr="00086B01">
          <w:rPr>
            <w:rFonts w:ascii="Arial" w:eastAsia="宋体" w:hAnsi="Arial" w:cs="Arial"/>
            <w:color w:val="136EC2"/>
            <w:kern w:val="0"/>
            <w:sz w:val="14"/>
          </w:rPr>
          <w:t>法定代表人</w:t>
        </w:r>
      </w:hyperlink>
      <w:r w:rsidRPr="00086B01">
        <w:rPr>
          <w:rFonts w:ascii="Arial" w:eastAsia="宋体" w:hAnsi="Arial" w:cs="Arial"/>
          <w:color w:val="333333"/>
          <w:kern w:val="0"/>
          <w:sz w:val="14"/>
          <w:szCs w:val="14"/>
        </w:rPr>
        <w:t>、主要负责人或者</w:t>
      </w:r>
      <w:hyperlink r:id="rId35" w:tgtFrame="_blank" w:history="1">
        <w:r w:rsidRPr="00086B01">
          <w:rPr>
            <w:rFonts w:ascii="Arial" w:eastAsia="宋体" w:hAnsi="Arial" w:cs="Arial"/>
            <w:color w:val="136EC2"/>
            <w:kern w:val="0"/>
            <w:sz w:val="14"/>
          </w:rPr>
          <w:t>投资人</w:t>
        </w:r>
      </w:hyperlink>
      <w:r w:rsidRPr="00086B01">
        <w:rPr>
          <w:rFonts w:ascii="Arial" w:eastAsia="宋体" w:hAnsi="Arial" w:cs="Arial"/>
          <w:color w:val="333333"/>
          <w:kern w:val="0"/>
          <w:sz w:val="14"/>
          <w:szCs w:val="14"/>
        </w:rPr>
        <w:t>等事项，不影响劳动合同的履行。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第三十四条用人单位发生合并或者分立等情况，原劳动合同继续有效，劳动合同由承继其权利和义务的用人单位继续履行。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第三十五条用人单位与劳动者协商一致，可以变更劳动合同约定的内容。变更劳动合同，应当采用书面形式。变更后的劳动合同文本由用人单位和劳动者各执一份。</w:t>
      </w:r>
    </w:p>
    <w:bookmarkStart w:id="2" w:name="5469954-5707866-3_4"/>
    <w:bookmarkEnd w:id="2"/>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separate"/>
      </w:r>
      <w:r w:rsidR="00086B01" w:rsidRPr="00086B01">
        <w:rPr>
          <w:rFonts w:ascii="microsoft yahei" w:eastAsia="宋体" w:hAnsi="microsoft yahei" w:cs="宋体"/>
          <w:color w:val="0000FF"/>
          <w:kern w:val="0"/>
          <w:sz w:val="2"/>
        </w:rPr>
        <w:t>折叠</w: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第四章劳动合同的解除和终止</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第三十六条用人单位与劳动者协商一致，可以解除劳动合同。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第三十七条劳动者提前三十日以书面形式通知用人单位，可以解除劳动合同。劳动者在试用期内提前三日通知用人单位，可以解除劳动合同。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第三十八条用人单位有下列情形之一的，劳动者可以解除劳动合同：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（一）未按照劳动合同约定提供劳动保护或者劳动条件的；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（二）未及时足额支付劳动报酬的；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（三）未依法为劳动者缴纳</w:t>
      </w:r>
      <w:hyperlink r:id="rId36" w:tgtFrame="_blank" w:history="1">
        <w:r w:rsidRPr="00086B01">
          <w:rPr>
            <w:rFonts w:ascii="Arial" w:eastAsia="宋体" w:hAnsi="Arial" w:cs="Arial"/>
            <w:color w:val="136EC2"/>
            <w:kern w:val="0"/>
            <w:sz w:val="14"/>
          </w:rPr>
          <w:t>社会保险</w:t>
        </w:r>
      </w:hyperlink>
      <w:r w:rsidRPr="00086B01">
        <w:rPr>
          <w:rFonts w:ascii="Arial" w:eastAsia="宋体" w:hAnsi="Arial" w:cs="Arial"/>
          <w:color w:val="333333"/>
          <w:kern w:val="0"/>
          <w:sz w:val="14"/>
          <w:szCs w:val="14"/>
        </w:rPr>
        <w:t>费的；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（四）用人单位的规章制度违反法律、法规的规定，损害劳动者权益的；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（五）因本法第二十六条第一款规定的情形致使劳动合同无效的；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（六）</w:t>
      </w:r>
      <w:hyperlink r:id="rId37" w:tgtFrame="_blank" w:history="1">
        <w:r w:rsidRPr="00086B01">
          <w:rPr>
            <w:rFonts w:ascii="Arial" w:eastAsia="宋体" w:hAnsi="Arial" w:cs="Arial"/>
            <w:color w:val="136EC2"/>
            <w:kern w:val="0"/>
            <w:sz w:val="14"/>
          </w:rPr>
          <w:t>法律</w:t>
        </w:r>
      </w:hyperlink>
      <w:r w:rsidRPr="00086B01">
        <w:rPr>
          <w:rFonts w:ascii="Arial" w:eastAsia="宋体" w:hAnsi="Arial" w:cs="Arial"/>
          <w:color w:val="333333"/>
          <w:kern w:val="0"/>
          <w:sz w:val="14"/>
          <w:szCs w:val="14"/>
        </w:rPr>
        <w:t>、</w:t>
      </w:r>
      <w:hyperlink r:id="rId38" w:tgtFrame="_blank" w:history="1">
        <w:r w:rsidRPr="00086B01">
          <w:rPr>
            <w:rFonts w:ascii="Arial" w:eastAsia="宋体" w:hAnsi="Arial" w:cs="Arial"/>
            <w:color w:val="136EC2"/>
            <w:kern w:val="0"/>
            <w:sz w:val="14"/>
          </w:rPr>
          <w:t>行政法规</w:t>
        </w:r>
      </w:hyperlink>
      <w:r w:rsidRPr="00086B01">
        <w:rPr>
          <w:rFonts w:ascii="Arial" w:eastAsia="宋体" w:hAnsi="Arial" w:cs="Arial"/>
          <w:color w:val="333333"/>
          <w:kern w:val="0"/>
          <w:sz w:val="14"/>
          <w:szCs w:val="14"/>
        </w:rPr>
        <w:t>规定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第三十九条劳动者有下列情形之一的，用人单位可以解除劳动合同：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（一）在试用期间被证明不符合录用条件的；</w:t>
      </w:r>
      <w:r w:rsidRPr="00086B01">
        <w:rPr>
          <w:rFonts w:ascii="Arial" w:eastAsia="宋体" w:hAnsi="Arial" w:cs="Arial"/>
          <w:color w:val="333333"/>
          <w:kern w:val="0"/>
          <w:sz w:val="14"/>
          <w:szCs w:val="14"/>
        </w:rPr>
        <w:t xml:space="preserve">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（二）严重违反用人单位的规章制度的；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（三）严重失职，营私舞弊，给用人单位造成重大损害的；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（四）劳动者同时与其他用人单位建立劳动关系，对完成本单位的工作任务造成严重影响，或者经用人单位提出，拒不改正的；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（五）因本法第二十六条第一款第一项规定的情形致使劳动合同无效的；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（六）被依法追究刑事责任的。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第四十条有下列情形之一的，用人单位提前三十日以书面形式通知劳动者本人或者额外支付劳动者一个月工资后，可以解除劳动合同：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（一）劳动者患病或者非因工负伤，在规定的医疗期满后不能从事原工作，也不能从事由用人单位另行安排的工作的；（二）劳动者不能胜任工作，经过培训或者调整工作岗位，仍不能胜任工作的；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（三）劳动合同订立时所依据的客观情况发生重大变化，致使劳动合同无法履行，经用人单位与劳动者协商，未能就变更劳动合同内容达成协议的。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第四十一条有下列情形之一，需要裁减人员二十人以上或者裁减</w:t>
      </w:r>
      <w:proofErr w:type="gramStart"/>
      <w:r w:rsidRPr="00086B01">
        <w:rPr>
          <w:rFonts w:ascii="Arial" w:eastAsia="宋体" w:hAnsi="Arial" w:cs="Arial"/>
          <w:color w:val="333333"/>
          <w:kern w:val="0"/>
          <w:sz w:val="14"/>
          <w:szCs w:val="14"/>
        </w:rPr>
        <w:t>不足二十</w:t>
      </w:r>
      <w:proofErr w:type="gramEnd"/>
      <w:r w:rsidRPr="00086B01">
        <w:rPr>
          <w:rFonts w:ascii="Arial" w:eastAsia="宋体" w:hAnsi="Arial" w:cs="Arial"/>
          <w:color w:val="333333"/>
          <w:kern w:val="0"/>
          <w:sz w:val="14"/>
          <w:szCs w:val="14"/>
        </w:rPr>
        <w:t>人但占企业职工总数百分之十以上的，用人单位提前三十日向工会或者全体职工说明情况，听取工会或者职工的意见后，裁减人员方案经向劳动行政部门报告，可以裁减人员：</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（一）依照</w:t>
      </w:r>
      <w:hyperlink r:id="rId39" w:tgtFrame="_blank" w:history="1">
        <w:r w:rsidRPr="00086B01">
          <w:rPr>
            <w:rFonts w:ascii="Arial" w:eastAsia="宋体" w:hAnsi="Arial" w:cs="Arial"/>
            <w:color w:val="136EC2"/>
            <w:kern w:val="0"/>
            <w:sz w:val="14"/>
          </w:rPr>
          <w:t>企业破产法</w:t>
        </w:r>
      </w:hyperlink>
      <w:r w:rsidRPr="00086B01">
        <w:rPr>
          <w:rFonts w:ascii="Arial" w:eastAsia="宋体" w:hAnsi="Arial" w:cs="Arial"/>
          <w:color w:val="333333"/>
          <w:kern w:val="0"/>
          <w:sz w:val="14"/>
          <w:szCs w:val="14"/>
        </w:rPr>
        <w:t>规定进行重整的；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（二）生产经营发生严重困难的；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（三）企业转产、重大技术革新或者经营方式调整，经变更劳动合同后，仍需裁减人员的；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（四）其他因劳动合同订立时所依据的客观经济情况发生重大变化，致使劳动合同无法履行的。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裁减人员时，应当优先留用下列人员：</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（一）与本单位订立较长期限的固定期限劳动合同的；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（二）与本单位订立无固定期限劳动合同的；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（三）家庭无其他就业人员，有需要扶养的老人或者未成年人的。</w:t>
      </w:r>
      <w:r w:rsidRPr="00086B01">
        <w:rPr>
          <w:rFonts w:ascii="Arial" w:eastAsia="宋体" w:hAnsi="Arial" w:cs="Arial"/>
          <w:color w:val="333333"/>
          <w:kern w:val="0"/>
          <w:sz w:val="14"/>
          <w:szCs w:val="14"/>
        </w:rPr>
        <w:t xml:space="preserve"> </w:t>
      </w:r>
      <w:r w:rsidRPr="00086B01">
        <w:rPr>
          <w:rFonts w:ascii="Arial" w:eastAsia="宋体" w:hAnsi="Arial" w:cs="Arial"/>
          <w:color w:val="333333"/>
          <w:kern w:val="0"/>
          <w:sz w:val="14"/>
          <w:szCs w:val="14"/>
        </w:rPr>
        <w:t>用人单位依照本条第一款规定裁减人员，在六个月内重新招用人员的，应当通知被裁减的人员，并在同等条件下优先招用被裁减的人员。</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第四十二条劳动者有下列情形之一的，用人单位不得依照本法第四十条、第四十一条的规定解除劳动合同：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（一）从事接触</w:t>
      </w:r>
      <w:hyperlink r:id="rId40" w:tgtFrame="_blank" w:history="1">
        <w:r w:rsidRPr="00086B01">
          <w:rPr>
            <w:rFonts w:ascii="Arial" w:eastAsia="宋体" w:hAnsi="Arial" w:cs="Arial"/>
            <w:color w:val="136EC2"/>
            <w:kern w:val="0"/>
            <w:sz w:val="14"/>
          </w:rPr>
          <w:t>职业病</w:t>
        </w:r>
      </w:hyperlink>
      <w:r w:rsidRPr="00086B01">
        <w:rPr>
          <w:rFonts w:ascii="Arial" w:eastAsia="宋体" w:hAnsi="Arial" w:cs="Arial"/>
          <w:color w:val="333333"/>
          <w:kern w:val="0"/>
          <w:sz w:val="14"/>
          <w:szCs w:val="14"/>
        </w:rPr>
        <w:t>危害作业的劳动者未进行离岗前职业健康检查，或者疑似职业病病人在诊断或者医学观察期间的；（二）在本单位患职业病或者因工负伤并被确认丧失或者部分丧失</w:t>
      </w:r>
      <w:hyperlink r:id="rId41" w:tgtFrame="_blank" w:history="1">
        <w:r w:rsidRPr="00086B01">
          <w:rPr>
            <w:rFonts w:ascii="Arial" w:eastAsia="宋体" w:hAnsi="Arial" w:cs="Arial"/>
            <w:color w:val="136EC2"/>
            <w:kern w:val="0"/>
            <w:sz w:val="14"/>
          </w:rPr>
          <w:t>劳动能力</w:t>
        </w:r>
      </w:hyperlink>
      <w:r w:rsidRPr="00086B01">
        <w:rPr>
          <w:rFonts w:ascii="Arial" w:eastAsia="宋体" w:hAnsi="Arial" w:cs="Arial"/>
          <w:color w:val="333333"/>
          <w:kern w:val="0"/>
          <w:sz w:val="14"/>
          <w:szCs w:val="14"/>
        </w:rPr>
        <w:t>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（三）患病或者非因工负伤，在规定的医疗期内的；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（四）女职工在</w:t>
      </w:r>
      <w:hyperlink r:id="rId42" w:tgtFrame="_blank" w:history="1">
        <w:r w:rsidRPr="00086B01">
          <w:rPr>
            <w:rFonts w:ascii="Arial" w:eastAsia="宋体" w:hAnsi="Arial" w:cs="Arial"/>
            <w:color w:val="136EC2"/>
            <w:kern w:val="0"/>
            <w:sz w:val="14"/>
          </w:rPr>
          <w:t>孕期</w:t>
        </w:r>
      </w:hyperlink>
      <w:r w:rsidRPr="00086B01">
        <w:rPr>
          <w:rFonts w:ascii="Arial" w:eastAsia="宋体" w:hAnsi="Arial" w:cs="Arial"/>
          <w:color w:val="333333"/>
          <w:kern w:val="0"/>
          <w:sz w:val="14"/>
          <w:szCs w:val="14"/>
        </w:rPr>
        <w:t>、</w:t>
      </w:r>
      <w:hyperlink r:id="rId43" w:tgtFrame="_blank" w:history="1">
        <w:r w:rsidRPr="00086B01">
          <w:rPr>
            <w:rFonts w:ascii="Arial" w:eastAsia="宋体" w:hAnsi="Arial" w:cs="Arial"/>
            <w:color w:val="136EC2"/>
            <w:kern w:val="0"/>
            <w:sz w:val="14"/>
          </w:rPr>
          <w:t>产期</w:t>
        </w:r>
      </w:hyperlink>
      <w:r w:rsidRPr="00086B01">
        <w:rPr>
          <w:rFonts w:ascii="Arial" w:eastAsia="宋体" w:hAnsi="Arial" w:cs="Arial"/>
          <w:color w:val="333333"/>
          <w:kern w:val="0"/>
          <w:sz w:val="14"/>
          <w:szCs w:val="14"/>
        </w:rPr>
        <w:t>、</w:t>
      </w:r>
      <w:hyperlink r:id="rId44" w:tgtFrame="_blank" w:history="1">
        <w:r w:rsidRPr="00086B01">
          <w:rPr>
            <w:rFonts w:ascii="Arial" w:eastAsia="宋体" w:hAnsi="Arial" w:cs="Arial"/>
            <w:color w:val="136EC2"/>
            <w:kern w:val="0"/>
            <w:sz w:val="14"/>
          </w:rPr>
          <w:t>哺乳期</w:t>
        </w:r>
      </w:hyperlink>
      <w:r w:rsidRPr="00086B01">
        <w:rPr>
          <w:rFonts w:ascii="Arial" w:eastAsia="宋体" w:hAnsi="Arial" w:cs="Arial"/>
          <w:color w:val="333333"/>
          <w:kern w:val="0"/>
          <w:sz w:val="14"/>
          <w:szCs w:val="14"/>
        </w:rPr>
        <w:t>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（五）在本单位连续工作满十五年，且距法定退休年龄不足五年的；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（六）法律、行政法规规定的其他情形。</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第四十三条用人单位单方解除劳动合同，应当事先将理由通知</w:t>
      </w:r>
      <w:hyperlink r:id="rId45" w:tgtFrame="_blank" w:history="1">
        <w:r w:rsidRPr="00086B01">
          <w:rPr>
            <w:rFonts w:ascii="Arial" w:eastAsia="宋体" w:hAnsi="Arial" w:cs="Arial"/>
            <w:color w:val="136EC2"/>
            <w:kern w:val="0"/>
            <w:sz w:val="14"/>
          </w:rPr>
          <w:t>工会</w:t>
        </w:r>
      </w:hyperlink>
      <w:r w:rsidRPr="00086B01">
        <w:rPr>
          <w:rFonts w:ascii="Arial" w:eastAsia="宋体" w:hAnsi="Arial" w:cs="Arial"/>
          <w:color w:val="333333"/>
          <w:kern w:val="0"/>
          <w:sz w:val="14"/>
          <w:szCs w:val="14"/>
        </w:rPr>
        <w:t>。用人单位违反法律、行政法规规定或者劳动合同约定的，工会有权要求用人单位纠正。用人单位应当研究工会的意见，并将处理结果书面通知工会。</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四条有下列情形之一的，劳动合同终止：（一）劳动合同期满的；（二）劳动者开始依法享受基本养老保险待遇的；（三）劳动者死亡，或者被人民法院宣告死亡或者宣告失踪的；（四）用人单位被依法宣告</w:t>
      </w:r>
      <w:hyperlink r:id="rId46" w:tgtFrame="_blank" w:history="1">
        <w:r w:rsidRPr="00086B01">
          <w:rPr>
            <w:rFonts w:ascii="Arial" w:eastAsia="宋体" w:hAnsi="Arial" w:cs="Arial"/>
            <w:color w:val="136EC2"/>
            <w:kern w:val="0"/>
            <w:sz w:val="14"/>
          </w:rPr>
          <w:t>破产</w:t>
        </w:r>
      </w:hyperlink>
      <w:r w:rsidRPr="00086B01">
        <w:rPr>
          <w:rFonts w:ascii="Arial" w:eastAsia="宋体" w:hAnsi="Arial" w:cs="Arial"/>
          <w:color w:val="333333"/>
          <w:kern w:val="0"/>
          <w:sz w:val="14"/>
          <w:szCs w:val="14"/>
        </w:rPr>
        <w:t>的；（五）用人单位被吊销</w:t>
      </w:r>
      <w:hyperlink r:id="rId47" w:tgtFrame="_blank" w:history="1">
        <w:r w:rsidRPr="00086B01">
          <w:rPr>
            <w:rFonts w:ascii="Arial" w:eastAsia="宋体" w:hAnsi="Arial" w:cs="Arial"/>
            <w:color w:val="136EC2"/>
            <w:kern w:val="0"/>
            <w:sz w:val="14"/>
          </w:rPr>
          <w:t>营业执照</w:t>
        </w:r>
      </w:hyperlink>
      <w:r w:rsidRPr="00086B01">
        <w:rPr>
          <w:rFonts w:ascii="Arial" w:eastAsia="宋体" w:hAnsi="Arial" w:cs="Arial"/>
          <w:color w:val="333333"/>
          <w:kern w:val="0"/>
          <w:sz w:val="14"/>
          <w:szCs w:val="14"/>
        </w:rPr>
        <w:t>、责令关闭、撤销或者用人单位决定提前解散的；（六）法律、行政法规规定的其他情形。</w:t>
      </w:r>
    </w:p>
    <w:p w:rsidR="00086B01" w:rsidRPr="00086B01" w:rsidRDefault="00086B01" w:rsidP="00086B01">
      <w:pPr>
        <w:widowControl/>
        <w:shd w:val="clear" w:color="auto" w:fill="FFFFFF"/>
        <w:spacing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第四十五条劳动合同期满，有本法第四十二条规定情形之一的，劳动合同应当续延至相应的情形消失时终止。</w:t>
      </w:r>
      <w:hyperlink r:id="rId48" w:history="1">
        <w:r w:rsidRPr="00086B01">
          <w:rPr>
            <w:rFonts w:ascii="Arial" w:eastAsia="宋体" w:hAnsi="Arial" w:cs="Arial"/>
            <w:color w:val="000000"/>
            <w:kern w:val="0"/>
            <w:sz w:val="12"/>
          </w:rPr>
          <w:t>《中华人民共和国劳动合同法》</w:t>
        </w:r>
      </w:hyperlink>
      <w:r w:rsidRPr="00086B01">
        <w:rPr>
          <w:rFonts w:ascii="Arial" w:eastAsia="宋体" w:hAnsi="Arial" w:cs="Arial"/>
          <w:color w:val="333333"/>
          <w:kern w:val="0"/>
          <w:sz w:val="14"/>
          <w:szCs w:val="14"/>
        </w:rPr>
        <w:t>但是，本法第四十二条第二项规定丧失或者部分丧失劳动能力劳动者的劳动合同的终止，按照国家有关工伤保险的规定执行。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第四十六条有下列情形之一的，用人单位应当向劳动者支付经济补偿：</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（一）劳动者依照本法第三十八条规定解除劳动合同的；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（二）用人单位依照本法第三十六条规定向劳动者提出解除劳动合同并与劳动者协商一致解除劳动合同的；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（三）用人单位依照本法第四十条规定解除劳动合同的；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（四）用人单位依照本法第四十一条第一款规定解除劳动合同的；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（五）除用人单位维持或者提高劳动合同约定条件续订劳动合同，劳动者不同意续订的情形外，依照本法第四十四条第一项规定终止固定期限劳动合同的；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（六）依照本法第四十四条第四项、第五项规定终止劳动合同的；</w:t>
      </w:r>
      <w:r w:rsidRPr="00086B01">
        <w:rPr>
          <w:rFonts w:ascii="Arial" w:eastAsia="宋体" w:hAnsi="Arial" w:cs="Arial"/>
          <w:color w:val="333333"/>
          <w:kern w:val="0"/>
          <w:sz w:val="14"/>
          <w:szCs w:val="14"/>
        </w:rPr>
        <w:t xml:space="preserve">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（七）法律、行政法规规定的其他情形。</w:t>
      </w:r>
      <w:r w:rsidRPr="00086B01">
        <w:rPr>
          <w:rFonts w:ascii="Arial" w:eastAsia="宋体" w:hAnsi="Arial" w:cs="Arial"/>
          <w:color w:val="333333"/>
          <w:kern w:val="0"/>
          <w:sz w:val="14"/>
          <w:szCs w:val="14"/>
        </w:rPr>
        <w:t>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七条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w:t>
      </w:r>
      <w:hyperlink r:id="rId49" w:tgtFrame="_blank" w:history="1">
        <w:r w:rsidRPr="00086B01">
          <w:rPr>
            <w:rFonts w:ascii="Arial" w:eastAsia="宋体" w:hAnsi="Arial" w:cs="Arial"/>
            <w:color w:val="136EC2"/>
            <w:kern w:val="0"/>
            <w:sz w:val="14"/>
          </w:rPr>
          <w:t>劳动合同解除</w:t>
        </w:r>
      </w:hyperlink>
      <w:r w:rsidRPr="00086B01">
        <w:rPr>
          <w:rFonts w:ascii="Arial" w:eastAsia="宋体" w:hAnsi="Arial" w:cs="Arial"/>
          <w:color w:val="333333"/>
          <w:kern w:val="0"/>
          <w:sz w:val="14"/>
          <w:szCs w:val="14"/>
        </w:rPr>
        <w:t>或者终止前十二个月的平均工资。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的二倍支付赔偿金。</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第四十九条国家采取措施，建立健全劳动者社会保险关系跨地区转移接续制度。</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条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用人单位对已经解除或者终止的劳动合同的文本，至少保存二年备查。</w:t>
      </w:r>
    </w:p>
    <w:bookmarkStart w:id="3" w:name="5469954-5707866-3_5"/>
    <w:bookmarkEnd w:id="3"/>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separate"/>
      </w:r>
      <w:r w:rsidR="00086B01" w:rsidRPr="00086B01">
        <w:rPr>
          <w:rFonts w:ascii="microsoft yahei" w:eastAsia="宋体" w:hAnsi="microsoft yahei" w:cs="宋体"/>
          <w:color w:val="0000FF"/>
          <w:kern w:val="0"/>
          <w:sz w:val="2"/>
        </w:rPr>
        <w:t>折叠</w: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第五章特别规定</w:t>
      </w:r>
    </w:p>
    <w:p w:rsidR="00086B01" w:rsidRPr="00086B01" w:rsidRDefault="00086B01" w:rsidP="00086B01">
      <w:pPr>
        <w:widowControl/>
        <w:shd w:val="clear" w:color="auto" w:fill="FFFFFF"/>
        <w:spacing w:after="150" w:line="240" w:lineRule="atLeast"/>
        <w:ind w:firstLineChars="200" w:firstLine="281"/>
        <w:jc w:val="left"/>
        <w:rPr>
          <w:rFonts w:ascii="Arial" w:eastAsia="宋体" w:hAnsi="Arial" w:cs="Arial"/>
          <w:color w:val="333333"/>
          <w:kern w:val="0"/>
          <w:sz w:val="14"/>
          <w:szCs w:val="14"/>
        </w:rPr>
      </w:pPr>
      <w:r w:rsidRPr="00086B01">
        <w:rPr>
          <w:rFonts w:ascii="Arial" w:eastAsia="宋体" w:hAnsi="Arial" w:cs="Arial"/>
          <w:b/>
          <w:bCs/>
          <w:color w:val="333333"/>
          <w:kern w:val="0"/>
          <w:sz w:val="14"/>
        </w:rPr>
        <w:t>第一节</w:t>
      </w:r>
      <w:r w:rsidRPr="00086B01">
        <w:rPr>
          <w:rFonts w:ascii="Arial" w:eastAsia="宋体" w:hAnsi="Arial" w:cs="Arial"/>
          <w:b/>
          <w:bCs/>
          <w:color w:val="333333"/>
          <w:kern w:val="0"/>
          <w:sz w:val="14"/>
        </w:rPr>
        <w:t xml:space="preserve"> </w:t>
      </w:r>
      <w:r w:rsidRPr="00086B01">
        <w:rPr>
          <w:rFonts w:ascii="Arial" w:eastAsia="宋体" w:hAnsi="Arial" w:cs="Arial"/>
          <w:b/>
          <w:bCs/>
          <w:color w:val="333333"/>
          <w:kern w:val="0"/>
          <w:sz w:val="14"/>
        </w:rPr>
        <w:t>集体合同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第五十一条企业职工一方与用人单位通过平等协商，可以就劳动报酬、工作时间、休息休假、劳动安全卫生、保险福利等事项订立集体合同。集体合同草案应当提交</w:t>
      </w:r>
      <w:hyperlink r:id="rId50" w:tgtFrame="_blank" w:history="1">
        <w:r w:rsidRPr="00086B01">
          <w:rPr>
            <w:rFonts w:ascii="Arial" w:eastAsia="宋体" w:hAnsi="Arial" w:cs="Arial"/>
            <w:color w:val="136EC2"/>
            <w:kern w:val="0"/>
            <w:sz w:val="14"/>
          </w:rPr>
          <w:t>职工代表大会</w:t>
        </w:r>
      </w:hyperlink>
      <w:r w:rsidRPr="00086B01">
        <w:rPr>
          <w:rFonts w:ascii="Arial" w:eastAsia="宋体" w:hAnsi="Arial" w:cs="Arial"/>
          <w:color w:val="333333"/>
          <w:kern w:val="0"/>
          <w:sz w:val="14"/>
          <w:szCs w:val="14"/>
        </w:rPr>
        <w:t>或者全体职工讨论通过。集体合同由工会代表企业职工一方与用人单位订立；尚未建立工会的用人单位，由上级工会指导劳动者推举的代表与用人单位订立。</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第五十二条企业职工一方与用人单位可以订立劳动安全卫生、女职工权益保护、工资调整机制等专项集体合同。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第五十三条在县级以下区域内，建筑业、采矿业、餐饮服务业等行业可以由工会与企业方面代表订立行业性集体合同，或者订立区域性集体合同。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四条集体合同订立后，应当报送劳动行政部门；劳动行政部门自收到集体合同文本之日起十五日内未提出异议的，集体合同即行生效。依法订立的集体合同对用人单位和劳动者具有约束力。行业性、区域性集体合同对当地本行业、本区域的用人单位和劳动者具有约束力。</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第五十五条集体合同中劳动报酬和劳动条件等标准不得低于当地</w:t>
      </w:r>
      <w:hyperlink r:id="rId51" w:tgtFrame="_blank" w:history="1">
        <w:r w:rsidRPr="00086B01">
          <w:rPr>
            <w:rFonts w:ascii="Arial" w:eastAsia="宋体" w:hAnsi="Arial" w:cs="Arial"/>
            <w:color w:val="136EC2"/>
            <w:kern w:val="0"/>
            <w:sz w:val="14"/>
          </w:rPr>
          <w:t>人民政府</w:t>
        </w:r>
      </w:hyperlink>
      <w:r w:rsidRPr="00086B01">
        <w:rPr>
          <w:rFonts w:ascii="Arial" w:eastAsia="宋体" w:hAnsi="Arial" w:cs="Arial"/>
          <w:color w:val="333333"/>
          <w:kern w:val="0"/>
          <w:sz w:val="14"/>
          <w:szCs w:val="14"/>
        </w:rPr>
        <w:t>规定的最低标准；用人单位与劳动者订立的劳动合同中劳动报酬和劳动条件等标准不得低于集体合同规定的标准。</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第五十六条用人单位违反集体合同，侵犯职工劳动权益的，工会可以依法要求用人单位承担责任；因履行集体合同发生争议，经协商解决不成的，工会可以依法申请仲裁、提起诉讼。</w:t>
      </w:r>
    </w:p>
    <w:p w:rsidR="00086B01" w:rsidRPr="00086B01" w:rsidRDefault="00086B01" w:rsidP="00086B01">
      <w:pPr>
        <w:widowControl/>
        <w:shd w:val="clear" w:color="auto" w:fill="FFFFFF"/>
        <w:spacing w:after="150" w:line="240" w:lineRule="atLeast"/>
        <w:ind w:firstLineChars="200" w:firstLine="281"/>
        <w:jc w:val="left"/>
        <w:rPr>
          <w:rFonts w:ascii="Arial" w:eastAsia="宋体" w:hAnsi="Arial" w:cs="Arial"/>
          <w:color w:val="333333"/>
          <w:kern w:val="0"/>
          <w:sz w:val="14"/>
          <w:szCs w:val="14"/>
        </w:rPr>
      </w:pPr>
      <w:r w:rsidRPr="00086B01">
        <w:rPr>
          <w:rFonts w:ascii="Arial" w:eastAsia="宋体" w:hAnsi="Arial" w:cs="Arial"/>
          <w:b/>
          <w:bCs/>
          <w:color w:val="333333"/>
          <w:kern w:val="0"/>
          <w:sz w:val="14"/>
        </w:rPr>
        <w:t xml:space="preserve">　第二节</w:t>
      </w:r>
      <w:r w:rsidRPr="00086B01">
        <w:rPr>
          <w:rFonts w:ascii="Arial" w:eastAsia="宋体" w:hAnsi="Arial" w:cs="Arial"/>
          <w:b/>
          <w:bCs/>
          <w:color w:val="333333"/>
          <w:kern w:val="0"/>
          <w:sz w:val="14"/>
        </w:rPr>
        <w:t xml:space="preserve"> </w:t>
      </w:r>
      <w:r w:rsidRPr="00086B01">
        <w:rPr>
          <w:rFonts w:ascii="Arial" w:eastAsia="宋体" w:hAnsi="Arial" w:cs="Arial"/>
          <w:b/>
          <w:bCs/>
          <w:color w:val="333333"/>
          <w:kern w:val="0"/>
          <w:sz w:val="14"/>
        </w:rPr>
        <w:t>劳务派遣</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第五十七条劳务派遣单位应当依照公司法的有关规定设立，</w:t>
      </w:r>
      <w:hyperlink r:id="rId52" w:tgtFrame="_blank" w:history="1">
        <w:r w:rsidRPr="00086B01">
          <w:rPr>
            <w:rFonts w:ascii="Arial" w:eastAsia="宋体" w:hAnsi="Arial" w:cs="Arial"/>
            <w:color w:val="136EC2"/>
            <w:kern w:val="0"/>
            <w:sz w:val="14"/>
          </w:rPr>
          <w:t>注册资本</w:t>
        </w:r>
      </w:hyperlink>
      <w:r w:rsidRPr="00086B01">
        <w:rPr>
          <w:rFonts w:ascii="Arial" w:eastAsia="宋体" w:hAnsi="Arial" w:cs="Arial"/>
          <w:color w:val="333333"/>
          <w:kern w:val="0"/>
          <w:sz w:val="14"/>
          <w:szCs w:val="14"/>
        </w:rPr>
        <w:t>不得少于两百万元。</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第五十八条劳务派遣单位是本法所称用人单位，应当履行用人单位对劳动者的义务。</w:t>
      </w:r>
      <w:hyperlink r:id="rId53" w:tgtFrame="_blank" w:history="1">
        <w:r w:rsidRPr="00086B01">
          <w:rPr>
            <w:rFonts w:ascii="Arial" w:eastAsia="宋体" w:hAnsi="Arial" w:cs="Arial"/>
            <w:color w:val="136EC2"/>
            <w:kern w:val="0"/>
            <w:sz w:val="14"/>
          </w:rPr>
          <w:t>劳务派遣</w:t>
        </w:r>
      </w:hyperlink>
      <w:r w:rsidRPr="00086B01">
        <w:rPr>
          <w:rFonts w:ascii="Arial" w:eastAsia="宋体" w:hAnsi="Arial" w:cs="Arial"/>
          <w:color w:val="333333"/>
          <w:kern w:val="0"/>
          <w:sz w:val="14"/>
          <w:szCs w:val="14"/>
        </w:rPr>
        <w:t>单位与被派遣劳动者订立的劳动合同，除应当载明本法第十七条规定的事项外，还应当载明被派遣劳动者的用工单位以及派遣期限、工作岗位等情况。劳务派遣单位应当与被派遣劳动者订立二年以上的固定期限劳动合同，按月支付劳动报酬；被派遣劳动者在无工作期间，劳务派遣单位应当按照所在地人民政府规定的最低工资标准，向其按月支付报酬。</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第五十九条劳务派遣单位派遣劳动者应当与接受以劳务派遣形式用工的单位（以下称用工单位）订立</w:t>
      </w:r>
      <w:hyperlink r:id="rId54" w:tgtFrame="_blank" w:history="1">
        <w:r w:rsidRPr="00086B01">
          <w:rPr>
            <w:rFonts w:ascii="Arial" w:eastAsia="宋体" w:hAnsi="Arial" w:cs="Arial"/>
            <w:color w:val="136EC2"/>
            <w:kern w:val="0"/>
            <w:sz w:val="14"/>
          </w:rPr>
          <w:t>劳务派遣协议</w:t>
        </w:r>
      </w:hyperlink>
      <w:r w:rsidRPr="00086B01">
        <w:rPr>
          <w:rFonts w:ascii="Arial" w:eastAsia="宋体" w:hAnsi="Arial" w:cs="Arial"/>
          <w:color w:val="333333"/>
          <w:kern w:val="0"/>
          <w:sz w:val="14"/>
          <w:szCs w:val="14"/>
        </w:rPr>
        <w:t>。劳务派遣协议应当约定派遣岗位和人员数量、派遣期限、劳动报酬和社会保险费的数额与支付方式以及违反协议的责任。用工单位应当根据工作岗位的实际需要与劳务派遣单位确定派遣期限，不得将连续用工期限分割订立数个短期劳务派遣协议。</w:t>
      </w:r>
      <w:r w:rsidRPr="00086B01">
        <w:rPr>
          <w:rFonts w:ascii="Arial" w:eastAsia="宋体" w:hAnsi="Arial" w:cs="Arial"/>
          <w:color w:val="333333"/>
          <w:kern w:val="0"/>
          <w:sz w:val="14"/>
          <w:szCs w:val="14"/>
        </w:rPr>
        <w:t>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第六十条劳务派遣单位应当将劳务派遣协议的内容告知被派遣劳动者。劳务派遣单位不得克扣用工单位按照劳务派遣协议支付给被派遣劳动者的劳动报酬。劳务派遣单位和用工单位不得向被派遣劳动者收取费用。</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第六十一条劳务派遣单位跨地区派遣劳动者的，被派遣劳动者享有的劳动报酬和劳动条件，按照用工单位所在地的标准执行。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第六十二条用工单位应当履行下列义务：（一）执行国家劳动标准，提供相应的劳动条件和劳动保护；（二）告知被派遣劳动者的工作要求和</w:t>
      </w:r>
      <w:hyperlink r:id="rId55" w:tgtFrame="_blank" w:history="1">
        <w:r w:rsidRPr="00086B01">
          <w:rPr>
            <w:rFonts w:ascii="Arial" w:eastAsia="宋体" w:hAnsi="Arial" w:cs="Arial"/>
            <w:color w:val="136EC2"/>
            <w:kern w:val="0"/>
            <w:sz w:val="14"/>
          </w:rPr>
          <w:t>劳动报酬</w:t>
        </w:r>
      </w:hyperlink>
      <w:r w:rsidRPr="00086B01">
        <w:rPr>
          <w:rFonts w:ascii="Arial" w:eastAsia="宋体" w:hAnsi="Arial" w:cs="Arial"/>
          <w:color w:val="333333"/>
          <w:kern w:val="0"/>
          <w:sz w:val="14"/>
          <w:szCs w:val="14"/>
        </w:rPr>
        <w:t>；（三）支付</w:t>
      </w:r>
      <w:hyperlink r:id="rId56" w:tgtFrame="_blank" w:history="1">
        <w:r w:rsidRPr="00086B01">
          <w:rPr>
            <w:rFonts w:ascii="Arial" w:eastAsia="宋体" w:hAnsi="Arial" w:cs="Arial"/>
            <w:color w:val="136EC2"/>
            <w:kern w:val="0"/>
            <w:sz w:val="14"/>
          </w:rPr>
          <w:t>加班费</w:t>
        </w:r>
      </w:hyperlink>
      <w:r w:rsidRPr="00086B01">
        <w:rPr>
          <w:rFonts w:ascii="Arial" w:eastAsia="宋体" w:hAnsi="Arial" w:cs="Arial"/>
          <w:color w:val="333333"/>
          <w:kern w:val="0"/>
          <w:sz w:val="14"/>
          <w:szCs w:val="14"/>
        </w:rPr>
        <w:t>、</w:t>
      </w:r>
      <w:hyperlink r:id="rId57" w:tgtFrame="_blank" w:history="1">
        <w:r w:rsidRPr="00086B01">
          <w:rPr>
            <w:rFonts w:ascii="Arial" w:eastAsia="宋体" w:hAnsi="Arial" w:cs="Arial"/>
            <w:color w:val="136EC2"/>
            <w:kern w:val="0"/>
            <w:sz w:val="14"/>
          </w:rPr>
          <w:t>绩效奖金</w:t>
        </w:r>
      </w:hyperlink>
      <w:r w:rsidRPr="00086B01">
        <w:rPr>
          <w:rFonts w:ascii="Arial" w:eastAsia="宋体" w:hAnsi="Arial" w:cs="Arial"/>
          <w:color w:val="333333"/>
          <w:kern w:val="0"/>
          <w:sz w:val="14"/>
          <w:szCs w:val="14"/>
        </w:rPr>
        <w:t>，提供与工作岗位相关的</w:t>
      </w:r>
      <w:hyperlink r:id="rId58" w:tgtFrame="_blank" w:history="1">
        <w:r w:rsidRPr="00086B01">
          <w:rPr>
            <w:rFonts w:ascii="Arial" w:eastAsia="宋体" w:hAnsi="Arial" w:cs="Arial"/>
            <w:color w:val="136EC2"/>
            <w:kern w:val="0"/>
            <w:sz w:val="14"/>
          </w:rPr>
          <w:t>福利待遇</w:t>
        </w:r>
      </w:hyperlink>
      <w:r w:rsidRPr="00086B01">
        <w:rPr>
          <w:rFonts w:ascii="Arial" w:eastAsia="宋体" w:hAnsi="Arial" w:cs="Arial"/>
          <w:color w:val="333333"/>
          <w:kern w:val="0"/>
          <w:sz w:val="14"/>
          <w:szCs w:val="14"/>
        </w:rPr>
        <w:t>；（四）对在岗被派遣劳动者进行工作岗位所必需的培训；（五）连续用工的，实行正常的工资调整机制。</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用工单位不得将被派遣劳动者再派遣到其他用人单位。</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第六十三条被派遣劳动者享有与用工单位的劳动者</w:t>
      </w:r>
      <w:hyperlink r:id="rId59" w:tgtFrame="_blank" w:history="1">
        <w:r w:rsidRPr="00086B01">
          <w:rPr>
            <w:rFonts w:ascii="Arial" w:eastAsia="宋体" w:hAnsi="Arial" w:cs="Arial"/>
            <w:color w:val="136EC2"/>
            <w:kern w:val="0"/>
            <w:sz w:val="14"/>
          </w:rPr>
          <w:t>同工同酬</w:t>
        </w:r>
      </w:hyperlink>
      <w:r w:rsidRPr="00086B01">
        <w:rPr>
          <w:rFonts w:ascii="Arial" w:eastAsia="宋体" w:hAnsi="Arial" w:cs="Arial"/>
          <w:color w:val="333333"/>
          <w:kern w:val="0"/>
          <w:sz w:val="14"/>
          <w:szCs w:val="14"/>
        </w:rPr>
        <w:t>的权利。用工单位无同类岗位劳动者的，参照用工单位所在地相同或者相近岗位劳动者的劳动报酬确定。</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第六十四条被派遣劳动者有权在劳务派遣单位或者用工单位依法参加或者组织工会，维护自身的</w:t>
      </w:r>
      <w:hyperlink r:id="rId60" w:tgtFrame="_blank" w:history="1">
        <w:r w:rsidRPr="00086B01">
          <w:rPr>
            <w:rFonts w:ascii="Arial" w:eastAsia="宋体" w:hAnsi="Arial" w:cs="Arial"/>
            <w:color w:val="136EC2"/>
            <w:kern w:val="0"/>
            <w:sz w:val="14"/>
          </w:rPr>
          <w:t>合法权益</w:t>
        </w:r>
      </w:hyperlink>
      <w:r w:rsidRPr="00086B01">
        <w:rPr>
          <w:rFonts w:ascii="Arial" w:eastAsia="宋体" w:hAnsi="Arial" w:cs="Arial"/>
          <w:color w:val="333333"/>
          <w:kern w:val="0"/>
          <w:sz w:val="14"/>
          <w:szCs w:val="14"/>
        </w:rPr>
        <w:t>。</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五条被派遣劳动者可以依照本法第三十六条、第三十八条的规定与劳务派遣单位解除劳动合同。被派遣劳动者有本法第三十九条和第四十条第一项、第二项规定情形的，用工单位可以将劳动者退回劳务派遣单位，劳务派遣单位依照本法有关规定，可以与劳动者解除劳动合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第六十六条劳务派遣一般在临时性、辅助性或者替代性的工作岗位上实施。</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第六十七条用人单位不得设立劳务</w:t>
      </w:r>
      <w:hyperlink r:id="rId61" w:tgtFrame="_blank" w:history="1">
        <w:r w:rsidRPr="00086B01">
          <w:rPr>
            <w:rFonts w:ascii="Arial" w:eastAsia="宋体" w:hAnsi="Arial" w:cs="Arial"/>
            <w:color w:val="136EC2"/>
            <w:kern w:val="0"/>
            <w:sz w:val="14"/>
          </w:rPr>
          <w:t>派遣单位</w:t>
        </w:r>
      </w:hyperlink>
      <w:r w:rsidRPr="00086B01">
        <w:rPr>
          <w:rFonts w:ascii="Arial" w:eastAsia="宋体" w:hAnsi="Arial" w:cs="Arial"/>
          <w:color w:val="333333"/>
          <w:kern w:val="0"/>
          <w:sz w:val="14"/>
          <w:szCs w:val="14"/>
        </w:rPr>
        <w:t>向本单位或者所属单位派遣劳动者。</w:t>
      </w:r>
    </w:p>
    <w:p w:rsidR="00086B01" w:rsidRPr="00086B01" w:rsidRDefault="00086B01" w:rsidP="00086B01">
      <w:pPr>
        <w:widowControl/>
        <w:shd w:val="clear" w:color="auto" w:fill="FFFFFF"/>
        <w:spacing w:after="150" w:line="240" w:lineRule="atLeast"/>
        <w:ind w:firstLineChars="200" w:firstLine="281"/>
        <w:jc w:val="left"/>
        <w:rPr>
          <w:rFonts w:ascii="Arial" w:eastAsia="宋体" w:hAnsi="Arial" w:cs="Arial"/>
          <w:color w:val="333333"/>
          <w:kern w:val="0"/>
          <w:sz w:val="14"/>
          <w:szCs w:val="14"/>
        </w:rPr>
      </w:pPr>
      <w:r w:rsidRPr="00086B01">
        <w:rPr>
          <w:rFonts w:ascii="Arial" w:eastAsia="宋体" w:hAnsi="Arial" w:cs="Arial"/>
          <w:b/>
          <w:bCs/>
          <w:color w:val="333333"/>
          <w:kern w:val="0"/>
          <w:sz w:val="14"/>
        </w:rPr>
        <w:t>第三节</w:t>
      </w:r>
      <w:r w:rsidRPr="00086B01">
        <w:rPr>
          <w:rFonts w:ascii="Arial" w:eastAsia="宋体" w:hAnsi="Arial" w:cs="Arial"/>
          <w:b/>
          <w:bCs/>
          <w:color w:val="333333"/>
          <w:kern w:val="0"/>
          <w:sz w:val="14"/>
        </w:rPr>
        <w:t xml:space="preserve"> </w:t>
      </w:r>
      <w:r w:rsidRPr="00086B01">
        <w:rPr>
          <w:rFonts w:ascii="Arial" w:eastAsia="宋体" w:hAnsi="Arial" w:cs="Arial"/>
          <w:b/>
          <w:bCs/>
          <w:color w:val="333333"/>
          <w:kern w:val="0"/>
          <w:sz w:val="14"/>
        </w:rPr>
        <w:t>非全日制用工</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第六十八条</w:t>
      </w:r>
      <w:hyperlink r:id="rId62" w:tgtFrame="_blank" w:history="1">
        <w:r w:rsidRPr="00086B01">
          <w:rPr>
            <w:rFonts w:ascii="Arial" w:eastAsia="宋体" w:hAnsi="Arial" w:cs="Arial"/>
            <w:color w:val="136EC2"/>
            <w:kern w:val="0"/>
            <w:sz w:val="14"/>
          </w:rPr>
          <w:t>非全日制</w:t>
        </w:r>
      </w:hyperlink>
      <w:r w:rsidRPr="00086B01">
        <w:rPr>
          <w:rFonts w:ascii="Arial" w:eastAsia="宋体" w:hAnsi="Arial" w:cs="Arial"/>
          <w:color w:val="333333"/>
          <w:kern w:val="0"/>
          <w:sz w:val="14"/>
          <w:szCs w:val="14"/>
        </w:rPr>
        <w:t>用工，是指以小时计酬为主，劳动者在同一用人单位一般平均每日工作时间不超过四小时，每周工作时间累计不超过二十四小时的用工形式。</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第六十九条非全日制用工双方当事人可以订立口头协议。从事非全日制用工的劳动者可以与一个或者一个以上用人单位订立劳动合同；但是，后订立的劳动合同不得影响先订立的劳动合同的履行。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第七十条非全日制用工双方当事人不得约定试用期。</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第七十一条非全日制用工双方当事人任何一方都可以随时通知对方终止用工。终止用工，用人单位不向劳动者支付经济补偿。</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第七十二条非全日制用工小时计酬标准不得低于用人单位所在地人民政府规定的最低小时工资标准。非全日制用工劳动报酬结算支付周期最长不得超过十五日。</w:t>
      </w:r>
    </w:p>
    <w:bookmarkStart w:id="4" w:name="5469954-5707866-3_6"/>
    <w:bookmarkEnd w:id="4"/>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separate"/>
      </w:r>
      <w:r w:rsidR="00086B01" w:rsidRPr="00086B01">
        <w:rPr>
          <w:rFonts w:ascii="microsoft yahei" w:eastAsia="宋体" w:hAnsi="microsoft yahei" w:cs="宋体"/>
          <w:color w:val="0000FF"/>
          <w:kern w:val="0"/>
          <w:sz w:val="2"/>
        </w:rPr>
        <w:t>折叠</w: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第六章监督检查</w:t>
      </w:r>
    </w:p>
    <w:p w:rsidR="00086B01" w:rsidRPr="00086B01" w:rsidRDefault="00086B01" w:rsidP="00086B01">
      <w:pPr>
        <w:widowControl/>
        <w:shd w:val="clear" w:color="auto" w:fill="FFFFFF"/>
        <w:spacing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三条国务院劳动行政部门负责全国劳动合同制度实施的监督管理。县级以上地方人民政府劳动行政部门负责本行政区域内劳动合同制度实施的监督管理。县级以上各级人民政府劳动行政部门在劳动合同制度实施的监督管理工作中，应当听取工会、企业方面代表以及有关行业主管部门的意见。</w:t>
      </w:r>
      <w:r w:rsidRPr="00086B01">
        <w:rPr>
          <w:rFonts w:ascii="Arial" w:eastAsia="宋体" w:hAnsi="Arial" w:cs="Arial"/>
          <w:color w:val="333333"/>
          <w:kern w:val="0"/>
          <w:sz w:val="14"/>
          <w:szCs w:val="14"/>
        </w:rPr>
        <w:t>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第七十四条县级以上地方人民政府劳动行政部门依法对下列实施劳动合同制度的情况进行监督检查：</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（一）用人单位制定直接涉及劳动者切身利益的规章制度及其执行的情况；</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（二）用人单位与劳动者订立和解除劳动合同的情况；</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（三）劳务派遣单位和用工单位遵守劳务派遣有关规定的情况；</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（四）用人单位遵守国家关于劳动者工作时间和休息休假规定的情况；</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（五）用人单位支付劳动合同约定的劳动报酬和执行最低工资标准的情况；</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（六）用人单位参加各项社会保险和缴纳社会保险费的情况；</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（七）法律、法规规定的其他</w:t>
      </w:r>
      <w:hyperlink r:id="rId63" w:tgtFrame="_blank" w:history="1">
        <w:r w:rsidRPr="00086B01">
          <w:rPr>
            <w:rFonts w:ascii="Arial" w:eastAsia="宋体" w:hAnsi="Arial" w:cs="Arial"/>
            <w:color w:val="136EC2"/>
            <w:kern w:val="0"/>
            <w:sz w:val="14"/>
          </w:rPr>
          <w:t>劳动监察</w:t>
        </w:r>
      </w:hyperlink>
      <w:r w:rsidRPr="00086B01">
        <w:rPr>
          <w:rFonts w:ascii="Arial" w:eastAsia="宋体" w:hAnsi="Arial" w:cs="Arial"/>
          <w:color w:val="333333"/>
          <w:kern w:val="0"/>
          <w:sz w:val="14"/>
          <w:szCs w:val="14"/>
        </w:rPr>
        <w:t>事项。</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五条县级以上地方人民政府劳动行政部门实施监督检查时，有权查阅与劳动合同、集体合同有关的材料，有权对劳动场所进行实地检查，用人单位和劳动者都应当如实提供有关情况和材料。劳动行政部门的工作人员进行监督检查，应当出示证件，依法行使职权，文明执法。</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第七十六条县级以上人民政府建设、卫生、安全生产监督管理等有关主管部门在各自职责范围内，对用人单位执行劳动合同制度的情况进行监督管理。</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第七十七条劳动者合法权益受到侵害的，有权要求有关部门依法处理，或者依法申请仲裁、提起诉讼。</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第七十八条工会依法维护劳动者的合法权益，对用人单位履行劳动合同、集体合同的情况进行监督。用人单位违反劳动法律、法规和劳动合同、</w:t>
      </w:r>
      <w:hyperlink r:id="rId64" w:tgtFrame="_blank" w:history="1">
        <w:r w:rsidRPr="00086B01">
          <w:rPr>
            <w:rFonts w:ascii="Arial" w:eastAsia="宋体" w:hAnsi="Arial" w:cs="Arial"/>
            <w:color w:val="136EC2"/>
            <w:kern w:val="0"/>
            <w:sz w:val="14"/>
          </w:rPr>
          <w:t>集体合同</w:t>
        </w:r>
      </w:hyperlink>
      <w:r w:rsidRPr="00086B01">
        <w:rPr>
          <w:rFonts w:ascii="Arial" w:eastAsia="宋体" w:hAnsi="Arial" w:cs="Arial"/>
          <w:color w:val="333333"/>
          <w:kern w:val="0"/>
          <w:sz w:val="14"/>
          <w:szCs w:val="14"/>
        </w:rPr>
        <w:t>的，工会有权提出意见或者要求纠正；劳动者申请仲裁、提起诉讼的，工会依法给予支持和帮助。</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第七十九条任何组织或者个人对违反本法的行为都有权举报，县级以上人民政府劳动行政部门应当及时核实、处理，并对举报有功人员给予奖励。</w:t>
      </w:r>
    </w:p>
    <w:bookmarkStart w:id="5" w:name="5469954-5707866-3_7"/>
    <w:bookmarkEnd w:id="5"/>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separate"/>
      </w:r>
      <w:r w:rsidR="00086B01" w:rsidRPr="00086B01">
        <w:rPr>
          <w:rFonts w:ascii="microsoft yahei" w:eastAsia="宋体" w:hAnsi="microsoft yahei" w:cs="宋体"/>
          <w:color w:val="0000FF"/>
          <w:kern w:val="0"/>
          <w:sz w:val="2"/>
        </w:rPr>
        <w:t>折叠</w: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第七章法律责任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第八十条用人单位直接涉及劳动者切身利益的规章制度违反法律、法规规定的，由劳动行政部门责令改正，给予警告；给劳动者造成损害的，应当承担赔偿责任。</w:t>
      </w:r>
      <w:r w:rsidRPr="00086B01">
        <w:rPr>
          <w:rFonts w:ascii="Arial" w:eastAsia="宋体" w:hAnsi="Arial" w:cs="Arial"/>
          <w:color w:val="333333"/>
          <w:kern w:val="0"/>
          <w:sz w:val="14"/>
          <w:szCs w:val="14"/>
        </w:rPr>
        <w:t> </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第八十一条用人单位提供的劳动合同文本未载明本法规定的劳动合同必备条款或者用人单位未将劳动合同文本交付劳动者的，由劳动行政部门责令改正；给劳动者造成损害的，应当承担赔偿责任。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第八十二条用人单位自用工之日起超过一个月不满一年未与劳动者订立书面劳动合同的，应当向劳动者每月支付二倍的工资。用人单位违反本法规定不与劳动者订立无固定期限劳动合同的，</w:t>
      </w:r>
      <w:proofErr w:type="gramStart"/>
      <w:r w:rsidRPr="00086B01">
        <w:rPr>
          <w:rFonts w:ascii="Arial" w:eastAsia="宋体" w:hAnsi="Arial" w:cs="Arial"/>
          <w:color w:val="333333"/>
          <w:kern w:val="0"/>
          <w:sz w:val="14"/>
          <w:szCs w:val="14"/>
        </w:rPr>
        <w:t>自应当</w:t>
      </w:r>
      <w:proofErr w:type="gramEnd"/>
      <w:r w:rsidRPr="00086B01">
        <w:rPr>
          <w:rFonts w:ascii="Arial" w:eastAsia="宋体" w:hAnsi="Arial" w:cs="Arial"/>
          <w:color w:val="333333"/>
          <w:kern w:val="0"/>
          <w:sz w:val="14"/>
          <w:szCs w:val="14"/>
        </w:rPr>
        <w:t>订立无固定期限劳动合同之日起向劳动者每月支付二倍的工资。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hyperlink r:id="rId65" w:tgtFrame="_blank" w:history="1">
        <w:r w:rsidRPr="00086B01">
          <w:rPr>
            <w:rFonts w:ascii="Arial" w:eastAsia="宋体" w:hAnsi="Arial" w:cs="Arial"/>
            <w:color w:val="136EC2"/>
            <w:kern w:val="0"/>
            <w:sz w:val="14"/>
          </w:rPr>
          <w:t>最低工资标准</w:t>
        </w:r>
      </w:hyperlink>
      <w:r w:rsidRPr="00086B01">
        <w:rPr>
          <w:rFonts w:ascii="Arial" w:eastAsia="宋体" w:hAnsi="Arial" w:cs="Arial"/>
          <w:color w:val="333333"/>
          <w:kern w:val="0"/>
          <w:sz w:val="14"/>
          <w:szCs w:val="14"/>
        </w:rPr>
        <w:t>支付劳动者工资的；（三）安排加班不支付</w:t>
      </w:r>
      <w:hyperlink r:id="rId66" w:tgtFrame="_blank" w:history="1">
        <w:r w:rsidRPr="00086B01">
          <w:rPr>
            <w:rFonts w:ascii="Arial" w:eastAsia="宋体" w:hAnsi="Arial" w:cs="Arial"/>
            <w:color w:val="136EC2"/>
            <w:kern w:val="0"/>
            <w:sz w:val="14"/>
          </w:rPr>
          <w:t>加班费</w:t>
        </w:r>
      </w:hyperlink>
      <w:r w:rsidRPr="00086B01">
        <w:rPr>
          <w:rFonts w:ascii="Arial" w:eastAsia="宋体" w:hAnsi="Arial" w:cs="Arial"/>
          <w:color w:val="333333"/>
          <w:kern w:val="0"/>
          <w:sz w:val="14"/>
          <w:szCs w:val="14"/>
        </w:rPr>
        <w:t>的；（四）解除或者终止劳动合同，未依照本法规定向劳动者支付</w:t>
      </w:r>
      <w:hyperlink r:id="rId67" w:tgtFrame="_blank" w:history="1">
        <w:r w:rsidRPr="00086B01">
          <w:rPr>
            <w:rFonts w:ascii="Arial" w:eastAsia="宋体" w:hAnsi="Arial" w:cs="Arial"/>
            <w:color w:val="136EC2"/>
            <w:kern w:val="0"/>
            <w:sz w:val="14"/>
          </w:rPr>
          <w:t>经济补偿</w:t>
        </w:r>
      </w:hyperlink>
      <w:r w:rsidRPr="00086B01">
        <w:rPr>
          <w:rFonts w:ascii="Arial" w:eastAsia="宋体" w:hAnsi="Arial" w:cs="Arial"/>
          <w:color w:val="333333"/>
          <w:kern w:val="0"/>
          <w:sz w:val="14"/>
          <w:szCs w:val="14"/>
        </w:rPr>
        <w:t>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第八十六条劳动合同依照本法第二十六条规定被确认无效，给对方造成损害的，有过错的一方应当承担赔偿责任。</w:t>
      </w:r>
    </w:p>
    <w:p w:rsidR="00086B01" w:rsidRPr="00086B01" w:rsidRDefault="00086B01" w:rsidP="00086B01">
      <w:pPr>
        <w:widowControl/>
        <w:shd w:val="clear" w:color="auto" w:fill="FFFFFF"/>
        <w:spacing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第八十七条用人单位违反本法规定解除或者终止劳动合同的，应当依照本法第四十七条规定的经济补偿标准的二倍向劳动者支</w:t>
      </w:r>
      <w:hyperlink r:id="rId68" w:history="1">
        <w:r w:rsidRPr="00086B01">
          <w:rPr>
            <w:rFonts w:ascii="Arial" w:eastAsia="宋体" w:hAnsi="Arial" w:cs="Arial"/>
            <w:color w:val="000000"/>
            <w:kern w:val="0"/>
            <w:sz w:val="12"/>
          </w:rPr>
          <w:t>《中华人民共和国劳动合同法》</w:t>
        </w:r>
      </w:hyperlink>
      <w:r w:rsidRPr="00086B01">
        <w:rPr>
          <w:rFonts w:ascii="Arial" w:eastAsia="宋体" w:hAnsi="Arial" w:cs="Arial"/>
          <w:color w:val="333333"/>
          <w:kern w:val="0"/>
          <w:sz w:val="14"/>
          <w:szCs w:val="14"/>
        </w:rPr>
        <w:t>付赔偿金。</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第八十八条用人单位有下列情形之一的，依法给予</w:t>
      </w:r>
      <w:hyperlink r:id="rId69" w:tgtFrame="_blank" w:history="1">
        <w:r w:rsidRPr="00086B01">
          <w:rPr>
            <w:rFonts w:ascii="Arial" w:eastAsia="宋体" w:hAnsi="Arial" w:cs="Arial"/>
            <w:color w:val="136EC2"/>
            <w:kern w:val="0"/>
            <w:sz w:val="14"/>
          </w:rPr>
          <w:t>行政处罚</w:t>
        </w:r>
      </w:hyperlink>
      <w:r w:rsidRPr="00086B01">
        <w:rPr>
          <w:rFonts w:ascii="Arial" w:eastAsia="宋体" w:hAnsi="Arial" w:cs="Arial"/>
          <w:color w:val="333333"/>
          <w:kern w:val="0"/>
          <w:sz w:val="14"/>
          <w:szCs w:val="14"/>
        </w:rPr>
        <w:t>；构成</w:t>
      </w:r>
      <w:hyperlink r:id="rId70" w:tgtFrame="_blank" w:history="1">
        <w:r w:rsidRPr="00086B01">
          <w:rPr>
            <w:rFonts w:ascii="Arial" w:eastAsia="宋体" w:hAnsi="Arial" w:cs="Arial"/>
            <w:color w:val="136EC2"/>
            <w:kern w:val="0"/>
            <w:sz w:val="14"/>
          </w:rPr>
          <w:t>犯罪</w:t>
        </w:r>
      </w:hyperlink>
      <w:r w:rsidRPr="00086B01">
        <w:rPr>
          <w:rFonts w:ascii="Arial" w:eastAsia="宋体" w:hAnsi="Arial" w:cs="Arial"/>
          <w:color w:val="333333"/>
          <w:kern w:val="0"/>
          <w:sz w:val="14"/>
          <w:szCs w:val="14"/>
        </w:rPr>
        <w:t>的，依法追究刑事责任；给劳动者造成损害的，应当承担赔偿责任：</w:t>
      </w:r>
      <w:r w:rsidRPr="00086B01">
        <w:rPr>
          <w:rFonts w:ascii="Arial" w:eastAsia="宋体" w:hAnsi="Arial" w:cs="Arial"/>
          <w:color w:val="333333"/>
          <w:kern w:val="0"/>
          <w:sz w:val="14"/>
          <w:szCs w:val="14"/>
        </w:rPr>
        <w:t xml:space="preserve"> </w:t>
      </w:r>
      <w:r w:rsidRPr="00086B01">
        <w:rPr>
          <w:rFonts w:ascii="Arial" w:eastAsia="宋体" w:hAnsi="Arial" w:cs="Arial"/>
          <w:color w:val="333333"/>
          <w:kern w:val="0"/>
          <w:sz w:val="14"/>
          <w:szCs w:val="14"/>
        </w:rPr>
        <w:t>（一）以暴力、威胁或者非法限制人身自由的手段强迫劳动的；</w:t>
      </w:r>
      <w:r w:rsidRPr="00086B01">
        <w:rPr>
          <w:rFonts w:ascii="Arial" w:eastAsia="宋体" w:hAnsi="Arial" w:cs="Arial"/>
          <w:color w:val="333333"/>
          <w:kern w:val="0"/>
          <w:sz w:val="14"/>
          <w:szCs w:val="14"/>
        </w:rPr>
        <w:t xml:space="preserve"> </w:t>
      </w:r>
      <w:r w:rsidRPr="00086B01">
        <w:rPr>
          <w:rFonts w:ascii="Arial" w:eastAsia="宋体" w:hAnsi="Arial" w:cs="Arial"/>
          <w:color w:val="333333"/>
          <w:kern w:val="0"/>
          <w:sz w:val="14"/>
          <w:szCs w:val="14"/>
        </w:rPr>
        <w:t>（二）违章指挥或者强令冒险作业危及劳动者人身安全的。（三）侮辱、</w:t>
      </w:r>
      <w:hyperlink r:id="rId71" w:tgtFrame="_blank" w:history="1">
        <w:r w:rsidRPr="00086B01">
          <w:rPr>
            <w:rFonts w:ascii="Arial" w:eastAsia="宋体" w:hAnsi="Arial" w:cs="Arial"/>
            <w:color w:val="136EC2"/>
            <w:kern w:val="0"/>
            <w:sz w:val="14"/>
          </w:rPr>
          <w:t>体罚</w:t>
        </w:r>
      </w:hyperlink>
      <w:r w:rsidRPr="00086B01">
        <w:rPr>
          <w:rFonts w:ascii="Arial" w:eastAsia="宋体" w:hAnsi="Arial" w:cs="Arial"/>
          <w:color w:val="333333"/>
          <w:kern w:val="0"/>
          <w:sz w:val="14"/>
          <w:szCs w:val="14"/>
        </w:rPr>
        <w:t>、殴打、非法搜查或者</w:t>
      </w:r>
      <w:hyperlink r:id="rId72" w:tgtFrame="_blank" w:history="1">
        <w:r w:rsidRPr="00086B01">
          <w:rPr>
            <w:rFonts w:ascii="Arial" w:eastAsia="宋体" w:hAnsi="Arial" w:cs="Arial"/>
            <w:color w:val="136EC2"/>
            <w:kern w:val="0"/>
            <w:sz w:val="14"/>
          </w:rPr>
          <w:t>拘禁</w:t>
        </w:r>
      </w:hyperlink>
      <w:r w:rsidRPr="00086B01">
        <w:rPr>
          <w:rFonts w:ascii="Arial" w:eastAsia="宋体" w:hAnsi="Arial" w:cs="Arial"/>
          <w:color w:val="333333"/>
          <w:kern w:val="0"/>
          <w:sz w:val="14"/>
          <w:szCs w:val="14"/>
        </w:rPr>
        <w:t>劳动者的；（四）劳动条件恶劣、环境污染严重，给劳动者身心健康造成严重损害的。</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第八十九条用人单位违反本法规定未向劳动者出具解除或者终止劳动合同的书面证明，由劳动行政部门责令改正；给劳动者造成损害的，应当承担赔偿责任。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第九十条劳动者违反本法规定解除劳动合同，或者违反劳动合同中约定的</w:t>
      </w:r>
      <w:hyperlink r:id="rId73" w:tgtFrame="_blank" w:history="1">
        <w:r w:rsidRPr="00086B01">
          <w:rPr>
            <w:rFonts w:ascii="Arial" w:eastAsia="宋体" w:hAnsi="Arial" w:cs="Arial"/>
            <w:color w:val="136EC2"/>
            <w:kern w:val="0"/>
            <w:sz w:val="14"/>
          </w:rPr>
          <w:t>保密义务</w:t>
        </w:r>
      </w:hyperlink>
      <w:r w:rsidRPr="00086B01">
        <w:rPr>
          <w:rFonts w:ascii="Arial" w:eastAsia="宋体" w:hAnsi="Arial" w:cs="Arial"/>
          <w:color w:val="333333"/>
          <w:kern w:val="0"/>
          <w:sz w:val="14"/>
          <w:szCs w:val="14"/>
        </w:rPr>
        <w:t>或者竞业限制，给用人单位造成损失的，应当承担赔偿责任。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第九十一条用人单位招用与其他用人单位尚未解除或者终止劳动合同的劳动者，给其他用人单位造成损失的，应当承担连带赔偿责任。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第九十四条个人承包经营违反本法规定招用劳动者，给劳动者造成损害的，发包的组织与个人承包经营者承担连带赔偿责任。</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五条劳动行政部门和其他有关主管部门及其工作人员玩忽职守、不履行法定职责，或者违法行使职权，给劳动者或者用人单位造成损害的，应当承担赔偿责任；对直接负责的主管人员和其他直接责任人员，依法给予</w:t>
      </w:r>
      <w:hyperlink r:id="rId74" w:tgtFrame="_blank" w:history="1">
        <w:r w:rsidRPr="00086B01">
          <w:rPr>
            <w:rFonts w:ascii="Arial" w:eastAsia="宋体" w:hAnsi="Arial" w:cs="Arial"/>
            <w:color w:val="136EC2"/>
            <w:kern w:val="0"/>
            <w:sz w:val="14"/>
          </w:rPr>
          <w:t>行政处分</w:t>
        </w:r>
      </w:hyperlink>
      <w:r w:rsidRPr="00086B01">
        <w:rPr>
          <w:rFonts w:ascii="Arial" w:eastAsia="宋体" w:hAnsi="Arial" w:cs="Arial"/>
          <w:color w:val="333333"/>
          <w:kern w:val="0"/>
          <w:sz w:val="14"/>
          <w:szCs w:val="14"/>
        </w:rPr>
        <w:t>；构成犯罪的，依法追究</w:t>
      </w:r>
      <w:hyperlink r:id="rId75" w:tgtFrame="_blank" w:history="1">
        <w:r w:rsidRPr="00086B01">
          <w:rPr>
            <w:rFonts w:ascii="Arial" w:eastAsia="宋体" w:hAnsi="Arial" w:cs="Arial"/>
            <w:color w:val="136EC2"/>
            <w:kern w:val="0"/>
            <w:sz w:val="14"/>
          </w:rPr>
          <w:t>刑事责任</w:t>
        </w:r>
      </w:hyperlink>
      <w:r w:rsidRPr="00086B01">
        <w:rPr>
          <w:rFonts w:ascii="Arial" w:eastAsia="宋体" w:hAnsi="Arial" w:cs="Arial"/>
          <w:color w:val="333333"/>
          <w:kern w:val="0"/>
          <w:sz w:val="14"/>
          <w:szCs w:val="14"/>
        </w:rPr>
        <w:t>。</w:t>
      </w:r>
    </w:p>
    <w:bookmarkStart w:id="6" w:name="5469954-5707866-3_8"/>
    <w:bookmarkEnd w:id="6"/>
    <w:p w:rsidR="00086B01" w:rsidRPr="00086B01" w:rsidRDefault="000500ED" w:rsidP="00086B01">
      <w:pPr>
        <w:widowControl/>
        <w:pBdr>
          <w:bottom w:val="single" w:sz="4" w:space="6" w:color="ECECEC"/>
        </w:pBdr>
        <w:shd w:val="clear" w:color="auto" w:fill="FFFFFF"/>
        <w:spacing w:before="200" w:after="120" w:line="180" w:lineRule="atLeast"/>
        <w:ind w:firstLineChars="200" w:firstLine="280"/>
        <w:jc w:val="left"/>
        <w:outlineLvl w:val="2"/>
        <w:rPr>
          <w:rFonts w:ascii="microsoft yahei" w:eastAsia="宋体" w:hAnsi="microsoft yahei" w:cs="宋体" w:hint="eastAsia"/>
          <w:color w:val="333333"/>
          <w:kern w:val="0"/>
          <w:sz w:val="14"/>
          <w:szCs w:val="14"/>
        </w:rPr>
      </w:pPr>
      <w:r w:rsidRPr="00086B01">
        <w:rPr>
          <w:rFonts w:ascii="microsoft yahei" w:eastAsia="宋体" w:hAnsi="microsoft yahei" w:cs="宋体" w:hint="eastAsia"/>
          <w:color w:val="333333"/>
          <w:kern w:val="0"/>
          <w:sz w:val="14"/>
          <w:szCs w:val="14"/>
        </w:rPr>
        <w:fldChar w:fldCharType="begin"/>
      </w:r>
      <w:r w:rsidR="00086B01" w:rsidRPr="00086B01">
        <w:rPr>
          <w:rFonts w:ascii="microsoft yahei" w:eastAsia="宋体" w:hAnsi="microsoft yahei" w:cs="宋体" w:hint="eastAsia"/>
          <w:color w:val="333333"/>
          <w:kern w:val="0"/>
          <w:sz w:val="14"/>
          <w:szCs w:val="14"/>
        </w:rPr>
        <w:instrText xml:space="preserve"> HYPERLINK "https://baike.so.com/doc/5469954-5707866.html" </w:instrText>
      </w:r>
      <w:r w:rsidRPr="00086B01">
        <w:rPr>
          <w:rFonts w:ascii="microsoft yahei" w:eastAsia="宋体" w:hAnsi="microsoft yahei" w:cs="宋体" w:hint="eastAsia"/>
          <w:color w:val="333333"/>
          <w:kern w:val="0"/>
          <w:sz w:val="14"/>
          <w:szCs w:val="14"/>
        </w:rPr>
        <w:fldChar w:fldCharType="separate"/>
      </w:r>
      <w:r w:rsidR="00086B01" w:rsidRPr="00086B01">
        <w:rPr>
          <w:rFonts w:ascii="microsoft yahei" w:eastAsia="宋体" w:hAnsi="microsoft yahei" w:cs="宋体"/>
          <w:color w:val="0000FF"/>
          <w:kern w:val="0"/>
          <w:sz w:val="2"/>
        </w:rPr>
        <w:t>折叠</w:t>
      </w:r>
      <w:r w:rsidRPr="00086B01">
        <w:rPr>
          <w:rFonts w:ascii="microsoft yahei" w:eastAsia="宋体" w:hAnsi="microsoft yahei" w:cs="宋体" w:hint="eastAsia"/>
          <w:color w:val="333333"/>
          <w:kern w:val="0"/>
          <w:sz w:val="14"/>
          <w:szCs w:val="14"/>
        </w:rPr>
        <w:fldChar w:fldCharType="end"/>
      </w:r>
      <w:r w:rsidR="00086B01" w:rsidRPr="00086B01">
        <w:rPr>
          <w:rFonts w:ascii="microsoft yahei" w:eastAsia="宋体" w:hAnsi="microsoft yahei" w:cs="宋体"/>
          <w:color w:val="333333"/>
          <w:kern w:val="0"/>
          <w:sz w:val="18"/>
          <w:szCs w:val="18"/>
        </w:rPr>
        <w:t>第八章：附则</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lastRenderedPageBreak/>
        <w:t>第九十六条事业单位与实行聘用制的工作人员订立、履行、变更、解除或者终止劳动合同，法律、行政法规或者国务院另有规定的，依照其规定；未作规定的，依照本法有关规定执行。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第九十七条本法施行前已依法订立且在本法施行之日存续的劳动合同，继续履行；本法第十四条第二款第三项规定连续订立固定期限劳动合同的次数，自本法施行后续订固定期限劳动合同时开始计算。</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本法施行前已建立劳动关系，尚未订立书面劳动合同的，应当自本法施行之日起一个月内订立。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086B01" w:rsidRPr="00086B01" w:rsidRDefault="00086B01" w:rsidP="00086B01">
      <w:pPr>
        <w:widowControl/>
        <w:shd w:val="clear" w:color="auto" w:fill="FFFFFF"/>
        <w:spacing w:after="150" w:line="240" w:lineRule="atLeast"/>
        <w:ind w:firstLineChars="200" w:firstLine="280"/>
        <w:jc w:val="left"/>
        <w:rPr>
          <w:rFonts w:ascii="Arial" w:eastAsia="宋体" w:hAnsi="Arial" w:cs="Arial"/>
          <w:color w:val="333333"/>
          <w:kern w:val="0"/>
          <w:sz w:val="14"/>
          <w:szCs w:val="14"/>
        </w:rPr>
      </w:pPr>
      <w:r w:rsidRPr="00086B01">
        <w:rPr>
          <w:rFonts w:ascii="Arial" w:eastAsia="宋体" w:hAnsi="Arial" w:cs="Arial"/>
          <w:color w:val="333333"/>
          <w:kern w:val="0"/>
          <w:sz w:val="14"/>
          <w:szCs w:val="14"/>
        </w:rPr>
        <w:t>第九十八条：本法自</w:t>
      </w:r>
      <w:r w:rsidRPr="00086B01">
        <w:rPr>
          <w:rFonts w:ascii="Arial" w:eastAsia="宋体" w:hAnsi="Arial" w:cs="Arial"/>
          <w:color w:val="333333"/>
          <w:kern w:val="0"/>
          <w:sz w:val="14"/>
          <w:szCs w:val="14"/>
        </w:rPr>
        <w:t>2008</w:t>
      </w:r>
      <w:r w:rsidRPr="00086B01">
        <w:rPr>
          <w:rFonts w:ascii="Arial" w:eastAsia="宋体" w:hAnsi="Arial" w:cs="Arial"/>
          <w:color w:val="333333"/>
          <w:kern w:val="0"/>
          <w:sz w:val="14"/>
          <w:szCs w:val="14"/>
        </w:rPr>
        <w:t>年</w:t>
      </w:r>
      <w:r w:rsidRPr="00086B01">
        <w:rPr>
          <w:rFonts w:ascii="Arial" w:eastAsia="宋体" w:hAnsi="Arial" w:cs="Arial"/>
          <w:color w:val="333333"/>
          <w:kern w:val="0"/>
          <w:sz w:val="14"/>
          <w:szCs w:val="14"/>
        </w:rPr>
        <w:t>1</w:t>
      </w:r>
      <w:r w:rsidRPr="00086B01">
        <w:rPr>
          <w:rFonts w:ascii="Arial" w:eastAsia="宋体" w:hAnsi="Arial" w:cs="Arial"/>
          <w:color w:val="333333"/>
          <w:kern w:val="0"/>
          <w:sz w:val="14"/>
          <w:szCs w:val="14"/>
        </w:rPr>
        <w:t>月</w:t>
      </w:r>
      <w:r w:rsidRPr="00086B01">
        <w:rPr>
          <w:rFonts w:ascii="Arial" w:eastAsia="宋体" w:hAnsi="Arial" w:cs="Arial"/>
          <w:color w:val="333333"/>
          <w:kern w:val="0"/>
          <w:sz w:val="14"/>
          <w:szCs w:val="14"/>
        </w:rPr>
        <w:t>1</w:t>
      </w:r>
      <w:r w:rsidRPr="00086B01">
        <w:rPr>
          <w:rFonts w:ascii="Arial" w:eastAsia="宋体" w:hAnsi="Arial" w:cs="Arial"/>
          <w:color w:val="333333"/>
          <w:kern w:val="0"/>
          <w:sz w:val="14"/>
          <w:szCs w:val="14"/>
        </w:rPr>
        <w:t>日起施行。</w:t>
      </w:r>
    </w:p>
    <w:p w:rsidR="000500ED" w:rsidRDefault="000500ED"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Default="00AD2135" w:rsidP="00086B01">
      <w:pPr>
        <w:ind w:firstLineChars="200" w:firstLine="420"/>
        <w:rPr>
          <w:rFonts w:hint="eastAsia"/>
        </w:rPr>
      </w:pPr>
    </w:p>
    <w:p w:rsidR="00AD2135" w:rsidRPr="00AD2135" w:rsidRDefault="00AD2135" w:rsidP="00AD2135">
      <w:pPr>
        <w:pStyle w:val="a6"/>
        <w:shd w:val="clear" w:color="auto" w:fill="FFFFFF"/>
        <w:spacing w:before="0" w:beforeAutospacing="0" w:after="150" w:afterAutospacing="0" w:line="240" w:lineRule="atLeast"/>
        <w:ind w:firstLineChars="98" w:firstLine="275"/>
        <w:rPr>
          <w:rFonts w:ascii="Arial" w:hAnsi="Arial" w:cs="Arial"/>
          <w:color w:val="333333"/>
          <w:sz w:val="28"/>
          <w:szCs w:val="28"/>
        </w:rPr>
      </w:pPr>
      <w:r w:rsidRPr="00AD2135">
        <w:rPr>
          <w:rStyle w:val="a7"/>
          <w:rFonts w:ascii="Arial" w:hAnsi="Arial" w:cs="Arial"/>
          <w:color w:val="333333"/>
          <w:sz w:val="28"/>
          <w:szCs w:val="28"/>
        </w:rPr>
        <w:t>解读</w:t>
      </w:r>
      <w:proofErr w:type="gramStart"/>
      <w:r w:rsidRPr="00AD2135">
        <w:rPr>
          <w:rStyle w:val="a7"/>
          <w:rFonts w:ascii="Arial" w:hAnsi="Arial" w:cs="Arial"/>
          <w:color w:val="333333"/>
          <w:sz w:val="28"/>
          <w:szCs w:val="28"/>
        </w:rPr>
        <w:t>一</w:t>
      </w:r>
      <w:proofErr w:type="gramEnd"/>
      <w:r w:rsidRPr="00AD2135">
        <w:rPr>
          <w:rStyle w:val="a7"/>
          <w:rFonts w:ascii="Arial" w:hAnsi="Arial" w:cs="Arial"/>
          <w:color w:val="333333"/>
          <w:sz w:val="28"/>
          <w:szCs w:val="28"/>
        </w:rPr>
        <w:t>：用人单位不签劳动合同将面临更为严厉的罚则</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关联条款：</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第十条</w:t>
      </w:r>
      <w:r>
        <w:rPr>
          <w:rFonts w:ascii="Arial" w:hAnsi="Arial" w:cs="Arial"/>
          <w:color w:val="333333"/>
          <w:sz w:val="14"/>
          <w:szCs w:val="14"/>
        </w:rPr>
        <w:t xml:space="preserve"> </w:t>
      </w:r>
      <w:r>
        <w:rPr>
          <w:rFonts w:ascii="Arial" w:hAnsi="Arial" w:cs="Arial"/>
          <w:color w:val="333333"/>
          <w:sz w:val="14"/>
          <w:szCs w:val="14"/>
        </w:rPr>
        <w:t>建立劳动关系，应当订立书面劳动合同。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第十四条</w:t>
      </w:r>
      <w:r>
        <w:rPr>
          <w:rFonts w:ascii="Arial" w:hAnsi="Arial" w:cs="Arial"/>
          <w:color w:val="333333"/>
          <w:sz w:val="14"/>
          <w:szCs w:val="14"/>
        </w:rPr>
        <w:t> </w:t>
      </w:r>
      <w:hyperlink r:id="rId76" w:tgtFrame="_blank" w:history="1">
        <w:r>
          <w:rPr>
            <w:rStyle w:val="a5"/>
            <w:rFonts w:ascii="Arial" w:hAnsi="Arial" w:cs="Arial"/>
            <w:color w:val="136EC2"/>
            <w:sz w:val="14"/>
            <w:szCs w:val="14"/>
          </w:rPr>
          <w:t>用人单位</w:t>
        </w:r>
      </w:hyperlink>
      <w:r>
        <w:rPr>
          <w:rFonts w:ascii="Arial" w:hAnsi="Arial" w:cs="Arial"/>
          <w:color w:val="333333"/>
          <w:sz w:val="14"/>
          <w:szCs w:val="14"/>
        </w:rPr>
        <w:t>自用工之日起满一年不与</w:t>
      </w:r>
      <w:hyperlink r:id="rId77" w:tgtFrame="_blank" w:history="1">
        <w:r>
          <w:rPr>
            <w:rStyle w:val="a5"/>
            <w:rFonts w:ascii="Arial" w:hAnsi="Arial" w:cs="Arial"/>
            <w:color w:val="136EC2"/>
            <w:sz w:val="14"/>
            <w:szCs w:val="14"/>
          </w:rPr>
          <w:t>劳动者</w:t>
        </w:r>
      </w:hyperlink>
      <w:r>
        <w:rPr>
          <w:rFonts w:ascii="Arial" w:hAnsi="Arial" w:cs="Arial"/>
          <w:color w:val="333333"/>
          <w:sz w:val="14"/>
          <w:szCs w:val="14"/>
        </w:rPr>
        <w:t>订立书面</w:t>
      </w:r>
      <w:hyperlink r:id="rId78" w:tgtFrame="_blank" w:history="1">
        <w:r>
          <w:rPr>
            <w:rStyle w:val="a5"/>
            <w:rFonts w:ascii="Arial" w:hAnsi="Arial" w:cs="Arial"/>
            <w:color w:val="136EC2"/>
            <w:sz w:val="14"/>
            <w:szCs w:val="14"/>
          </w:rPr>
          <w:t>劳动合同</w:t>
        </w:r>
      </w:hyperlink>
      <w:r>
        <w:rPr>
          <w:rFonts w:ascii="Arial" w:hAnsi="Arial" w:cs="Arial"/>
          <w:color w:val="333333"/>
          <w:sz w:val="14"/>
          <w:szCs w:val="14"/>
        </w:rPr>
        <w:t>的，视为用人单位与劳动者已订立</w:t>
      </w:r>
      <w:hyperlink r:id="rId79" w:tgtFrame="_blank" w:history="1">
        <w:r>
          <w:rPr>
            <w:rStyle w:val="a5"/>
            <w:rFonts w:ascii="Arial" w:hAnsi="Arial" w:cs="Arial"/>
            <w:color w:val="136EC2"/>
            <w:sz w:val="14"/>
            <w:szCs w:val="14"/>
          </w:rPr>
          <w:t>无固定期限劳动合同</w:t>
        </w:r>
      </w:hyperlink>
      <w:r>
        <w:rPr>
          <w:rFonts w:ascii="Arial" w:hAnsi="Arial" w:cs="Arial"/>
          <w:color w:val="333333"/>
          <w:sz w:val="14"/>
          <w:szCs w:val="14"/>
        </w:rPr>
        <w:t>。</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第八十二条</w:t>
      </w:r>
      <w:r>
        <w:rPr>
          <w:rFonts w:ascii="Arial" w:hAnsi="Arial" w:cs="Arial"/>
          <w:color w:val="333333"/>
          <w:sz w:val="14"/>
          <w:szCs w:val="14"/>
        </w:rPr>
        <w:t xml:space="preserve"> </w:t>
      </w:r>
      <w:r>
        <w:rPr>
          <w:rFonts w:ascii="Arial" w:hAnsi="Arial" w:cs="Arial"/>
          <w:color w:val="333333"/>
          <w:sz w:val="14"/>
          <w:szCs w:val="14"/>
        </w:rPr>
        <w:t>用人单位自用工之日起超过一个月不满一年未与劳动者订立书面劳动合同的，应当向劳动者每月支付二倍的工资。用人单位违反本法规定不与劳动者订立无固定期限劳动合同的，</w:t>
      </w:r>
      <w:proofErr w:type="gramStart"/>
      <w:r>
        <w:rPr>
          <w:rFonts w:ascii="Arial" w:hAnsi="Arial" w:cs="Arial"/>
          <w:color w:val="333333"/>
          <w:sz w:val="14"/>
          <w:szCs w:val="14"/>
        </w:rPr>
        <w:t>自应当</w:t>
      </w:r>
      <w:proofErr w:type="gramEnd"/>
      <w:r>
        <w:rPr>
          <w:rFonts w:ascii="Arial" w:hAnsi="Arial" w:cs="Arial"/>
          <w:color w:val="333333"/>
          <w:sz w:val="14"/>
          <w:szCs w:val="14"/>
        </w:rPr>
        <w:t>订立无固定期限劳动合同之日起向劳动者每月支付二倍的工资。解读：形成</w:t>
      </w:r>
      <w:hyperlink r:id="rId80" w:tgtFrame="_blank" w:history="1">
        <w:r>
          <w:rPr>
            <w:rStyle w:val="a5"/>
            <w:rFonts w:ascii="Arial" w:hAnsi="Arial" w:cs="Arial"/>
            <w:color w:val="136EC2"/>
            <w:sz w:val="14"/>
            <w:szCs w:val="14"/>
          </w:rPr>
          <w:t>劳动关系</w:t>
        </w:r>
      </w:hyperlink>
      <w:r>
        <w:rPr>
          <w:rFonts w:ascii="Arial" w:hAnsi="Arial" w:cs="Arial"/>
          <w:color w:val="333333"/>
          <w:sz w:val="14"/>
          <w:szCs w:val="14"/>
        </w:rPr>
        <w:t>而没有签订书面劳动合同的，法律上称之为</w:t>
      </w:r>
      <w:r>
        <w:rPr>
          <w:rFonts w:ascii="Arial" w:hAnsi="Arial" w:cs="Arial"/>
          <w:color w:val="333333"/>
          <w:sz w:val="14"/>
          <w:szCs w:val="14"/>
        </w:rPr>
        <w:t>“</w:t>
      </w:r>
      <w:hyperlink r:id="rId81" w:tgtFrame="_blank" w:history="1">
        <w:r>
          <w:rPr>
            <w:rStyle w:val="a5"/>
            <w:rFonts w:ascii="Arial" w:hAnsi="Arial" w:cs="Arial"/>
            <w:color w:val="136EC2"/>
            <w:sz w:val="14"/>
            <w:szCs w:val="14"/>
          </w:rPr>
          <w:t>事实劳动关系</w:t>
        </w:r>
      </w:hyperlink>
      <w:r>
        <w:rPr>
          <w:rFonts w:ascii="Arial" w:hAnsi="Arial" w:cs="Arial"/>
          <w:color w:val="333333"/>
          <w:sz w:val="14"/>
          <w:szCs w:val="14"/>
        </w:rPr>
        <w:t>”</w:t>
      </w:r>
      <w:r>
        <w:rPr>
          <w:rFonts w:ascii="Arial" w:hAnsi="Arial" w:cs="Arial"/>
          <w:color w:val="333333"/>
          <w:sz w:val="14"/>
          <w:szCs w:val="14"/>
        </w:rPr>
        <w:t>。</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hint="eastAsia"/>
          <w:color w:val="333333"/>
          <w:sz w:val="14"/>
          <w:szCs w:val="14"/>
        </w:rPr>
      </w:pPr>
      <w:r>
        <w:rPr>
          <w:rFonts w:ascii="Arial" w:hAnsi="Arial" w:cs="Arial"/>
          <w:color w:val="333333"/>
          <w:sz w:val="14"/>
          <w:szCs w:val="14"/>
        </w:rPr>
        <w:t>这些条款对签订劳动合同的时间以及事实劳动关系的法律责任进行了严格的规定。应当说，其中制定的处罚规则是非常严厉的。对于用人单位来说，将来考虑的重点应转向如何在管理中采取各种强化措施，建立单位内部严格的劳动合同签订纪律，禁止或防范出现员工不与单位签订劳动合同的现象，避免与员工形成事实劳动关系。</w:t>
      </w:r>
    </w:p>
    <w:p w:rsidR="00AD2135" w:rsidRPr="00AD2135" w:rsidRDefault="00AD2135" w:rsidP="00AD2135">
      <w:pPr>
        <w:pStyle w:val="a6"/>
        <w:shd w:val="clear" w:color="auto" w:fill="FFFFFF"/>
        <w:spacing w:before="0" w:beforeAutospacing="0" w:after="150" w:afterAutospacing="0" w:line="240" w:lineRule="atLeast"/>
        <w:ind w:firstLineChars="200" w:firstLine="562"/>
        <w:rPr>
          <w:rStyle w:val="a7"/>
          <w:rFonts w:ascii="Arial" w:hAnsi="Arial" w:cs="Arial"/>
          <w:b w:val="0"/>
          <w:bCs w:val="0"/>
          <w:color w:val="333333"/>
          <w:sz w:val="14"/>
          <w:szCs w:val="14"/>
        </w:rPr>
      </w:pPr>
      <w:r w:rsidRPr="00AD2135">
        <w:rPr>
          <w:rStyle w:val="a7"/>
          <w:rFonts w:ascii="Arial" w:hAnsi="Arial" w:cs="Arial"/>
          <w:color w:val="333333"/>
          <w:sz w:val="28"/>
          <w:szCs w:val="28"/>
        </w:rPr>
        <w:t>解读二：引导订立长期或无固定期限劳动合同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关联条款：</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第十四条</w:t>
      </w:r>
      <w:r>
        <w:rPr>
          <w:rFonts w:ascii="Arial" w:hAnsi="Arial" w:cs="Arial"/>
          <w:color w:val="333333"/>
          <w:sz w:val="14"/>
          <w:szCs w:val="14"/>
        </w:rPr>
        <w:t xml:space="preserve"> </w:t>
      </w:r>
      <w:r>
        <w:rPr>
          <w:rFonts w:ascii="Arial" w:hAnsi="Arial" w:cs="Arial"/>
          <w:color w:val="333333"/>
          <w:sz w:val="14"/>
          <w:szCs w:val="14"/>
        </w:rPr>
        <w:t>无固定期限劳动合同，是指用人单位与劳动者约定无确定终止时间的劳动合同。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w:t>
      </w:r>
      <w:hyperlink r:id="rId82" w:tgtFrame="_blank" w:history="1">
        <w:r>
          <w:rPr>
            <w:rStyle w:val="a5"/>
            <w:rFonts w:ascii="Arial" w:hAnsi="Arial" w:cs="Arial"/>
            <w:color w:val="136EC2"/>
            <w:sz w:val="14"/>
            <w:szCs w:val="14"/>
          </w:rPr>
          <w:t>国有企业改制</w:t>
        </w:r>
      </w:hyperlink>
      <w:r>
        <w:rPr>
          <w:rFonts w:ascii="Arial" w:hAnsi="Arial" w:cs="Arial"/>
          <w:color w:val="333333"/>
          <w:sz w:val="14"/>
          <w:szCs w:val="14"/>
        </w:rPr>
        <w:t>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解读：本条主要规定的是用人单位应当与员工签订无固定期限劳动合同的情形。长期或无固定期限的劳动合同，被认为是构建和谐劳资关系的重要基础。因此，立法者试图通过这些条款引导用人单位与员工签订长期或无固定期限劳动合同，以推动长期或无固定期限劳动合同在国内的</w:t>
      </w:r>
      <w:r>
        <w:rPr>
          <w:rFonts w:ascii="Arial" w:hAnsi="Arial" w:cs="Arial"/>
          <w:color w:val="333333"/>
          <w:sz w:val="14"/>
          <w:szCs w:val="14"/>
        </w:rPr>
        <w:t>“</w:t>
      </w:r>
      <w:r>
        <w:rPr>
          <w:rFonts w:ascii="Arial" w:hAnsi="Arial" w:cs="Arial"/>
          <w:color w:val="333333"/>
          <w:sz w:val="14"/>
          <w:szCs w:val="14"/>
        </w:rPr>
        <w:t>落地生根</w:t>
      </w:r>
      <w:r>
        <w:rPr>
          <w:rFonts w:ascii="Arial" w:hAnsi="Arial" w:cs="Arial"/>
          <w:color w:val="333333"/>
          <w:sz w:val="14"/>
          <w:szCs w:val="14"/>
        </w:rPr>
        <w:t>”</w:t>
      </w:r>
      <w:r>
        <w:rPr>
          <w:rFonts w:ascii="Arial" w:hAnsi="Arial" w:cs="Arial"/>
          <w:color w:val="333333"/>
          <w:sz w:val="14"/>
          <w:szCs w:val="14"/>
        </w:rPr>
        <w:t>。</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尽管仍有不少用人单位对无固定期限劳动合同及该条款存有恐惧之心，但实际上，无固定期限劳动合同并非是不可解除的劳动合同。从解除的法定条件上说，用人单位解除无固定期限劳动合同与解除固定期限劳动合同事实上是一样的。从用人单位长远发展来看，无固定期限劳动合同如果运用得当，能给用人单位带来吸引人才、留住人才、激励员工、提升团队凝聚力等效力。因此可以说，无固定期限劳动合同对用人单位的利益大于风险。</w:t>
      </w:r>
    </w:p>
    <w:p w:rsidR="00AD2135" w:rsidRPr="00AD2135" w:rsidRDefault="00AD2135" w:rsidP="00AD2135">
      <w:pPr>
        <w:pStyle w:val="a6"/>
        <w:shd w:val="clear" w:color="auto" w:fill="FFFFFF"/>
        <w:spacing w:before="0" w:beforeAutospacing="0" w:after="150" w:afterAutospacing="0" w:line="240" w:lineRule="atLeast"/>
        <w:ind w:firstLineChars="98" w:firstLine="275"/>
        <w:rPr>
          <w:rStyle w:val="a7"/>
          <w:sz w:val="28"/>
          <w:szCs w:val="28"/>
        </w:rPr>
      </w:pPr>
      <w:r w:rsidRPr="00AD2135">
        <w:rPr>
          <w:rStyle w:val="a7"/>
          <w:rFonts w:ascii="Arial" w:hAnsi="Arial" w:cs="Arial"/>
          <w:color w:val="333333"/>
          <w:sz w:val="28"/>
          <w:szCs w:val="28"/>
        </w:rPr>
        <w:t>解读三：劳动合同解除或终止经济补偿总体成本增加</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关联条款：</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第四十七条</w:t>
      </w:r>
      <w:r>
        <w:rPr>
          <w:rFonts w:ascii="Arial" w:hAnsi="Arial" w:cs="Arial"/>
          <w:color w:val="333333"/>
          <w:sz w:val="14"/>
          <w:szCs w:val="14"/>
        </w:rPr>
        <w:t xml:space="preserve"> </w:t>
      </w:r>
      <w:r>
        <w:rPr>
          <w:rFonts w:ascii="Arial" w:hAnsi="Arial" w:cs="Arial"/>
          <w:color w:val="333333"/>
          <w:sz w:val="14"/>
          <w:szCs w:val="14"/>
        </w:rPr>
        <w:t>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本条所称月工资是指劳动者在劳动合同解除或者终止前十二个月的平均工资。解读：本条主要规定了劳动合同解除或终止的工龄</w:t>
      </w:r>
      <w:hyperlink r:id="rId83" w:tgtFrame="_blank" w:history="1">
        <w:r>
          <w:rPr>
            <w:rStyle w:val="a5"/>
            <w:rFonts w:ascii="Arial" w:hAnsi="Arial" w:cs="Arial"/>
            <w:color w:val="136EC2"/>
            <w:sz w:val="14"/>
            <w:szCs w:val="14"/>
          </w:rPr>
          <w:t>经济补偿金</w:t>
        </w:r>
      </w:hyperlink>
      <w:r>
        <w:rPr>
          <w:rFonts w:ascii="Arial" w:hAnsi="Arial" w:cs="Arial"/>
          <w:color w:val="333333"/>
          <w:sz w:val="14"/>
          <w:szCs w:val="14"/>
        </w:rPr>
        <w:t>问题。从总体上看，增加了用人单位在与员工解除或终止劳动合同时的经济补偿成本。</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lastRenderedPageBreak/>
        <w:t>另外，在经济补偿金的计算标准上，第四十七条区分了高端劳动者和一般劳动者。对高收入者进行了两个高额限定，一个是月平均工资标准的限定，另一个是经济补偿金总额的限定。把高端劳动者和一般劳动者区分开，进行两种经济补偿，体现出《劳动合同法》对于一般劳动者的倾斜保护，避免在经济补偿金标准上出现过分悬殊，同时也对用人单位终止或解除劳动合同的补偿成本作了适当平衡。</w:t>
      </w:r>
    </w:p>
    <w:p w:rsidR="00AD2135" w:rsidRPr="00AD2135" w:rsidRDefault="00AD2135" w:rsidP="00AD2135">
      <w:pPr>
        <w:pStyle w:val="a6"/>
        <w:shd w:val="clear" w:color="auto" w:fill="FFFFFF"/>
        <w:spacing w:before="0" w:beforeAutospacing="0" w:after="150" w:afterAutospacing="0" w:line="240" w:lineRule="atLeast"/>
        <w:ind w:firstLineChars="98" w:firstLine="275"/>
        <w:rPr>
          <w:rStyle w:val="a7"/>
          <w:sz w:val="28"/>
          <w:szCs w:val="28"/>
        </w:rPr>
      </w:pPr>
      <w:r w:rsidRPr="00AD2135">
        <w:rPr>
          <w:rStyle w:val="a7"/>
          <w:rFonts w:ascii="Arial" w:hAnsi="Arial" w:cs="Arial"/>
          <w:color w:val="333333"/>
          <w:sz w:val="28"/>
          <w:szCs w:val="28"/>
        </w:rPr>
        <w:t>解读四：对劳务派遣的规范与限制</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关联条款：</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第五十八条</w:t>
      </w:r>
      <w:r>
        <w:rPr>
          <w:rFonts w:ascii="Arial" w:hAnsi="Arial" w:cs="Arial"/>
          <w:color w:val="333333"/>
          <w:sz w:val="14"/>
          <w:szCs w:val="14"/>
        </w:rPr>
        <w:t> </w:t>
      </w:r>
      <w:hyperlink r:id="rId84" w:tgtFrame="_blank" w:history="1">
        <w:r>
          <w:rPr>
            <w:rStyle w:val="a5"/>
            <w:rFonts w:ascii="Arial" w:hAnsi="Arial" w:cs="Arial"/>
            <w:color w:val="136EC2"/>
            <w:sz w:val="14"/>
            <w:szCs w:val="14"/>
          </w:rPr>
          <w:t>劳务派遣</w:t>
        </w:r>
      </w:hyperlink>
      <w:r>
        <w:rPr>
          <w:rFonts w:ascii="Arial" w:hAnsi="Arial" w:cs="Arial"/>
          <w:color w:val="333333"/>
          <w:sz w:val="14"/>
          <w:szCs w:val="14"/>
        </w:rPr>
        <w:t>单位是本法所称用人单位，应当履行用人单位对劳动者的义务。劳务派遣单位与被派遣劳动者订立的劳动合同，除应当载明本法第十七条规定的事项外，还应当载明被派遣劳动者的用工单位以及派遣期限、工作岗位等情况。被派遣劳动者有本法第三十九条和第四十条第一项、第二项规定情形的，用工单位可以将劳动者退回劳务派遣单位，劳务派遣单位依照本法有关规定，可以与劳动者解除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第六十六条</w:t>
      </w:r>
      <w:r>
        <w:rPr>
          <w:rFonts w:ascii="Arial" w:hAnsi="Arial" w:cs="Arial"/>
          <w:color w:val="333333"/>
          <w:sz w:val="14"/>
          <w:szCs w:val="14"/>
        </w:rPr>
        <w:t xml:space="preserve"> </w:t>
      </w:r>
      <w:r>
        <w:rPr>
          <w:rFonts w:ascii="Arial" w:hAnsi="Arial" w:cs="Arial"/>
          <w:color w:val="333333"/>
          <w:sz w:val="14"/>
          <w:szCs w:val="14"/>
        </w:rPr>
        <w:t>劳务派遣一般在临时性、辅助性或者替代性的工作岗位上实施。</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解读：劳务派遣作为一种新型的用工方式，在国内市场上一直备受争议。目前规范劳务派遣的法律规定极少，基本上是立法的空白点，因此，《劳动合同法》</w:t>
      </w:r>
      <w:hyperlink r:id="rId85" w:anchor="refff_5469954-5707866-1" w:history="1">
        <w:r>
          <w:rPr>
            <w:rStyle w:val="a5"/>
            <w:rFonts w:ascii="Arial" w:hAnsi="Arial" w:cs="Arial"/>
            <w:color w:val="3366CC"/>
            <w:sz w:val="12"/>
            <w:szCs w:val="12"/>
          </w:rPr>
          <w:t>[1]</w:t>
        </w:r>
      </w:hyperlink>
      <w:r>
        <w:rPr>
          <w:rFonts w:ascii="Arial" w:hAnsi="Arial" w:cs="Arial"/>
          <w:color w:val="333333"/>
          <w:sz w:val="14"/>
          <w:szCs w:val="14"/>
        </w:rPr>
        <w:t>在第五章中用了第二节共十一个条款来规范劳务派遣。有关劳务派遣的条款，一直是《劳动合同法》立法过程中争议的焦点之一。此次劳务派遣规定中对用人单位影响较大的变化主要集中在以下几个方面：</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1</w:t>
      </w:r>
      <w:r>
        <w:rPr>
          <w:rFonts w:ascii="Arial" w:hAnsi="Arial" w:cs="Arial"/>
          <w:color w:val="333333"/>
          <w:sz w:val="14"/>
          <w:szCs w:val="14"/>
        </w:rPr>
        <w:t>、劳务派遣单位应与被派遣劳动者订立二年以上的固定期限劳动合同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2</w:t>
      </w:r>
      <w:r>
        <w:rPr>
          <w:rFonts w:ascii="Arial" w:hAnsi="Arial" w:cs="Arial"/>
          <w:color w:val="333333"/>
          <w:sz w:val="14"/>
          <w:szCs w:val="14"/>
        </w:rPr>
        <w:t>、被派遣劳动者享有与用工单位的劳动者</w:t>
      </w:r>
      <w:hyperlink r:id="rId86" w:tgtFrame="_blank" w:history="1">
        <w:r>
          <w:rPr>
            <w:rStyle w:val="a5"/>
            <w:rFonts w:ascii="Arial" w:hAnsi="Arial" w:cs="Arial"/>
            <w:color w:val="136EC2"/>
            <w:sz w:val="14"/>
            <w:szCs w:val="14"/>
          </w:rPr>
          <w:t>同工同酬</w:t>
        </w:r>
      </w:hyperlink>
      <w:r>
        <w:rPr>
          <w:rFonts w:ascii="Arial" w:hAnsi="Arial" w:cs="Arial"/>
          <w:color w:val="333333"/>
          <w:sz w:val="14"/>
          <w:szCs w:val="14"/>
        </w:rPr>
        <w:t>的权利；</w:t>
      </w:r>
      <w:r>
        <w:rPr>
          <w:rFonts w:ascii="Arial" w:hAnsi="Arial" w:cs="Arial"/>
          <w:color w:val="333333"/>
          <w:sz w:val="14"/>
          <w:szCs w:val="14"/>
        </w:rPr>
        <w:t>3.</w:t>
      </w:r>
      <w:r>
        <w:rPr>
          <w:rFonts w:ascii="Arial" w:hAnsi="Arial" w:cs="Arial"/>
          <w:color w:val="333333"/>
          <w:sz w:val="14"/>
          <w:szCs w:val="14"/>
        </w:rPr>
        <w:t>劳务派遣一般在临时性、辅助性或者替代性的工作岗位上实施等。从这些规定上看，用人单位使用劳务派遣用工的预期利益与以前相比，将大为降低。</w:t>
      </w:r>
    </w:p>
    <w:p w:rsidR="00AD2135" w:rsidRPr="00AD2135" w:rsidRDefault="00AD2135" w:rsidP="00AD2135">
      <w:pPr>
        <w:pStyle w:val="a6"/>
        <w:shd w:val="clear" w:color="auto" w:fill="FFFFFF"/>
        <w:spacing w:before="0" w:beforeAutospacing="0" w:after="150" w:afterAutospacing="0" w:line="240" w:lineRule="atLeast"/>
        <w:ind w:firstLineChars="49" w:firstLine="138"/>
        <w:rPr>
          <w:rStyle w:val="a7"/>
          <w:sz w:val="28"/>
          <w:szCs w:val="28"/>
        </w:rPr>
      </w:pPr>
      <w:hyperlink r:id="rId87" w:history="1">
        <w:r w:rsidRPr="00AD2135">
          <w:rPr>
            <w:rStyle w:val="a7"/>
            <w:color w:val="333333"/>
            <w:sz w:val="28"/>
            <w:szCs w:val="28"/>
          </w:rPr>
          <w:t>《中华人民共和国劳动合同法》</w:t>
        </w:r>
      </w:hyperlink>
      <w:r w:rsidRPr="00AD2135">
        <w:rPr>
          <w:rStyle w:val="a7"/>
          <w:rFonts w:ascii="Arial" w:hAnsi="Arial" w:cs="Arial"/>
          <w:color w:val="333333"/>
          <w:sz w:val="28"/>
          <w:szCs w:val="28"/>
        </w:rPr>
        <w:t>解读五：有十大亮点可关注</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一是民办非企业职工有法可依。《劳动合同法》</w:t>
      </w:r>
      <w:bookmarkStart w:id="7" w:name="refer_5469954-5707866-5245217"/>
      <w:r>
        <w:rPr>
          <w:rFonts w:ascii="Arial" w:hAnsi="Arial" w:cs="Arial"/>
          <w:color w:val="333333"/>
          <w:sz w:val="14"/>
          <w:szCs w:val="14"/>
        </w:rPr>
        <w:fldChar w:fldCharType="begin"/>
      </w:r>
      <w:r>
        <w:rPr>
          <w:rFonts w:ascii="Arial" w:hAnsi="Arial" w:cs="Arial"/>
          <w:color w:val="333333"/>
          <w:sz w:val="14"/>
          <w:szCs w:val="14"/>
        </w:rPr>
        <w:instrText xml:space="preserve"> HYPERLINK "https://baike.so.com/doc/5469954-5707866.html" \l "refff_5469954-5707866-1" </w:instrText>
      </w:r>
      <w:r>
        <w:rPr>
          <w:rFonts w:ascii="Arial" w:hAnsi="Arial" w:cs="Arial"/>
          <w:color w:val="333333"/>
          <w:sz w:val="14"/>
          <w:szCs w:val="14"/>
        </w:rPr>
        <w:fldChar w:fldCharType="separate"/>
      </w:r>
      <w:r>
        <w:rPr>
          <w:rStyle w:val="a5"/>
          <w:rFonts w:ascii="Arial" w:hAnsi="Arial" w:cs="Arial"/>
          <w:color w:val="3366CC"/>
          <w:sz w:val="12"/>
          <w:szCs w:val="12"/>
        </w:rPr>
        <w:t>[1]</w:t>
      </w:r>
      <w:r>
        <w:rPr>
          <w:rFonts w:ascii="Arial" w:hAnsi="Arial" w:cs="Arial"/>
          <w:color w:val="333333"/>
          <w:sz w:val="14"/>
          <w:szCs w:val="14"/>
        </w:rPr>
        <w:fldChar w:fldCharType="end"/>
      </w:r>
      <w:bookmarkEnd w:id="7"/>
      <w:r>
        <w:rPr>
          <w:rFonts w:ascii="Arial" w:hAnsi="Arial" w:cs="Arial"/>
          <w:color w:val="333333"/>
          <w:sz w:val="14"/>
          <w:szCs w:val="14"/>
        </w:rPr>
        <w:t>扩大了《</w:t>
      </w:r>
      <w:hyperlink r:id="rId88" w:tgtFrame="_blank" w:history="1">
        <w:r>
          <w:rPr>
            <w:rStyle w:val="a5"/>
            <w:rFonts w:ascii="Arial" w:hAnsi="Arial" w:cs="Arial"/>
            <w:color w:val="136EC2"/>
            <w:sz w:val="14"/>
            <w:szCs w:val="14"/>
          </w:rPr>
          <w:t>劳动法</w:t>
        </w:r>
      </w:hyperlink>
      <w:r>
        <w:rPr>
          <w:rFonts w:ascii="Arial" w:hAnsi="Arial" w:cs="Arial"/>
          <w:color w:val="333333"/>
          <w:sz w:val="14"/>
          <w:szCs w:val="14"/>
        </w:rPr>
        <w:t>》的适用范围，增加了民办非企业单位等组织及其劳动者。</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二是违法不签合同单位须付双薪。根据规定，用人单位自用工之日起满一年仍未与劳动者订立书面劳动合同的，除在超过一个月不满一年期间向劳动者每月支付</w:t>
      </w:r>
      <w:r>
        <w:rPr>
          <w:rFonts w:ascii="Arial" w:hAnsi="Arial" w:cs="Arial"/>
          <w:color w:val="333333"/>
          <w:sz w:val="14"/>
          <w:szCs w:val="14"/>
        </w:rPr>
        <w:t>2</w:t>
      </w:r>
      <w:r>
        <w:rPr>
          <w:rFonts w:ascii="Arial" w:hAnsi="Arial" w:cs="Arial"/>
          <w:color w:val="333333"/>
          <w:sz w:val="14"/>
          <w:szCs w:val="14"/>
        </w:rPr>
        <w:t>倍工资外，还应视为双方已订立无固定期限劳动合同。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三是续订</w:t>
      </w:r>
      <w:r>
        <w:rPr>
          <w:rFonts w:ascii="Arial" w:hAnsi="Arial" w:cs="Arial"/>
          <w:color w:val="333333"/>
          <w:sz w:val="14"/>
          <w:szCs w:val="14"/>
        </w:rPr>
        <w:t>“</w:t>
      </w:r>
      <w:r>
        <w:rPr>
          <w:rFonts w:ascii="Arial" w:hAnsi="Arial" w:cs="Arial"/>
          <w:color w:val="333333"/>
          <w:sz w:val="14"/>
          <w:szCs w:val="14"/>
        </w:rPr>
        <w:t>无固定合同</w:t>
      </w:r>
      <w:r>
        <w:rPr>
          <w:rFonts w:ascii="Arial" w:hAnsi="Arial" w:cs="Arial"/>
          <w:color w:val="333333"/>
          <w:sz w:val="14"/>
          <w:szCs w:val="14"/>
        </w:rPr>
        <w:t>”</w:t>
      </w:r>
      <w:r>
        <w:rPr>
          <w:rFonts w:ascii="Arial" w:hAnsi="Arial" w:cs="Arial"/>
          <w:color w:val="333333"/>
          <w:sz w:val="14"/>
          <w:szCs w:val="14"/>
        </w:rPr>
        <w:t>劳动者有权做主。根据规定，在</w:t>
      </w:r>
      <w:r>
        <w:rPr>
          <w:rFonts w:ascii="Arial" w:hAnsi="Arial" w:cs="Arial"/>
          <w:color w:val="333333"/>
          <w:sz w:val="14"/>
          <w:szCs w:val="14"/>
        </w:rPr>
        <w:t>“</w:t>
      </w:r>
      <w:r>
        <w:rPr>
          <w:rFonts w:ascii="Arial" w:hAnsi="Arial" w:cs="Arial"/>
          <w:color w:val="333333"/>
          <w:sz w:val="14"/>
          <w:szCs w:val="14"/>
        </w:rPr>
        <w:t>连续工作满</w:t>
      </w:r>
      <w:r>
        <w:rPr>
          <w:rFonts w:ascii="Arial" w:hAnsi="Arial" w:cs="Arial"/>
          <w:color w:val="333333"/>
          <w:sz w:val="14"/>
          <w:szCs w:val="14"/>
        </w:rPr>
        <w:t>10</w:t>
      </w:r>
      <w:r>
        <w:rPr>
          <w:rFonts w:ascii="Arial" w:hAnsi="Arial" w:cs="Arial"/>
          <w:color w:val="333333"/>
          <w:sz w:val="14"/>
          <w:szCs w:val="14"/>
        </w:rPr>
        <w:t>年</w:t>
      </w:r>
      <w:r>
        <w:rPr>
          <w:rFonts w:ascii="Arial" w:hAnsi="Arial" w:cs="Arial"/>
          <w:color w:val="333333"/>
          <w:sz w:val="14"/>
          <w:szCs w:val="14"/>
        </w:rPr>
        <w:t>”</w:t>
      </w:r>
      <w:r>
        <w:rPr>
          <w:rFonts w:ascii="Arial" w:hAnsi="Arial" w:cs="Arial"/>
          <w:color w:val="333333"/>
          <w:sz w:val="14"/>
          <w:szCs w:val="14"/>
        </w:rPr>
        <w:t>等三种法定情形下，劳动者提出订立无固定期限劳动合同的，用人单位应予签订。</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四是</w:t>
      </w:r>
      <w:r>
        <w:rPr>
          <w:rFonts w:ascii="Arial" w:hAnsi="Arial" w:cs="Arial"/>
          <w:color w:val="333333"/>
          <w:sz w:val="14"/>
          <w:szCs w:val="14"/>
        </w:rPr>
        <w:t>1</w:t>
      </w:r>
      <w:r>
        <w:rPr>
          <w:rFonts w:ascii="Arial" w:hAnsi="Arial" w:cs="Arial"/>
          <w:color w:val="333333"/>
          <w:sz w:val="14"/>
          <w:szCs w:val="14"/>
        </w:rPr>
        <w:t>年期合同的试用期不得超过</w:t>
      </w:r>
      <w:r>
        <w:rPr>
          <w:rFonts w:ascii="Arial" w:hAnsi="Arial" w:cs="Arial"/>
          <w:color w:val="333333"/>
          <w:sz w:val="14"/>
          <w:szCs w:val="14"/>
        </w:rPr>
        <w:t>2</w:t>
      </w:r>
      <w:r>
        <w:rPr>
          <w:rFonts w:ascii="Arial" w:hAnsi="Arial" w:cs="Arial"/>
          <w:color w:val="333333"/>
          <w:sz w:val="14"/>
          <w:szCs w:val="14"/>
        </w:rPr>
        <w:t>个月。同时，同一用人单位与同一劳动者只能约定一次试用期。</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五是</w:t>
      </w:r>
      <w:r>
        <w:rPr>
          <w:rFonts w:ascii="Arial" w:hAnsi="Arial" w:cs="Arial"/>
          <w:color w:val="333333"/>
          <w:sz w:val="14"/>
          <w:szCs w:val="14"/>
        </w:rPr>
        <w:t>“</w:t>
      </w:r>
      <w:hyperlink r:id="rId89" w:tgtFrame="_blank" w:history="1">
        <w:r>
          <w:rPr>
            <w:rStyle w:val="a5"/>
            <w:rFonts w:ascii="Arial" w:hAnsi="Arial" w:cs="Arial"/>
            <w:color w:val="136EC2"/>
            <w:sz w:val="14"/>
            <w:szCs w:val="14"/>
          </w:rPr>
          <w:t>违约金</w:t>
        </w:r>
      </w:hyperlink>
      <w:r>
        <w:rPr>
          <w:rFonts w:ascii="Arial" w:hAnsi="Arial" w:cs="Arial"/>
          <w:color w:val="333333"/>
          <w:sz w:val="14"/>
          <w:szCs w:val="14"/>
        </w:rPr>
        <w:t>”</w:t>
      </w:r>
      <w:r>
        <w:rPr>
          <w:rFonts w:ascii="Arial" w:hAnsi="Arial" w:cs="Arial"/>
          <w:color w:val="333333"/>
          <w:sz w:val="14"/>
          <w:szCs w:val="14"/>
        </w:rPr>
        <w:t>有</w:t>
      </w:r>
      <w:r>
        <w:rPr>
          <w:rFonts w:ascii="Arial" w:hAnsi="Arial" w:cs="Arial"/>
          <w:color w:val="333333"/>
          <w:sz w:val="14"/>
          <w:szCs w:val="14"/>
        </w:rPr>
        <w:t>“</w:t>
      </w:r>
      <w:r>
        <w:rPr>
          <w:rFonts w:ascii="Arial" w:hAnsi="Arial" w:cs="Arial"/>
          <w:color w:val="333333"/>
          <w:sz w:val="14"/>
          <w:szCs w:val="14"/>
        </w:rPr>
        <w:t>上限</w:t>
      </w:r>
      <w:r>
        <w:rPr>
          <w:rFonts w:ascii="Arial" w:hAnsi="Arial" w:cs="Arial"/>
          <w:color w:val="333333"/>
          <w:sz w:val="14"/>
          <w:szCs w:val="14"/>
        </w:rPr>
        <w:t>”</w:t>
      </w:r>
      <w:r>
        <w:rPr>
          <w:rFonts w:ascii="Arial" w:hAnsi="Arial" w:cs="Arial"/>
          <w:color w:val="333333"/>
          <w:sz w:val="14"/>
          <w:szCs w:val="14"/>
        </w:rPr>
        <w:t>。根据规定，违约金的数额不得超过用人单位提供的培训费用。除培训服务期和</w:t>
      </w:r>
      <w:proofErr w:type="gramStart"/>
      <w:r>
        <w:rPr>
          <w:rFonts w:ascii="Arial" w:hAnsi="Arial" w:cs="Arial"/>
          <w:color w:val="333333"/>
          <w:sz w:val="14"/>
          <w:szCs w:val="14"/>
        </w:rPr>
        <w:t>竞业</w:t>
      </w:r>
      <w:proofErr w:type="gramEnd"/>
      <w:r>
        <w:rPr>
          <w:rFonts w:ascii="Arial" w:hAnsi="Arial" w:cs="Arial"/>
          <w:color w:val="333333"/>
          <w:sz w:val="14"/>
          <w:szCs w:val="14"/>
        </w:rPr>
        <w:t>限制可以约定劳动者违约金之外，其余任何名义的违约金都属违法。</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六是单位未</w:t>
      </w:r>
      <w:proofErr w:type="gramStart"/>
      <w:r>
        <w:rPr>
          <w:rFonts w:ascii="Arial" w:hAnsi="Arial" w:cs="Arial"/>
          <w:color w:val="333333"/>
          <w:sz w:val="14"/>
          <w:szCs w:val="14"/>
        </w:rPr>
        <w:t>依法缴社保费</w:t>
      </w:r>
      <w:proofErr w:type="gramEnd"/>
      <w:r>
        <w:rPr>
          <w:rFonts w:ascii="Arial" w:hAnsi="Arial" w:cs="Arial"/>
          <w:color w:val="333333"/>
          <w:sz w:val="14"/>
          <w:szCs w:val="14"/>
        </w:rPr>
        <w:t>，劳动者可随时解除劳动合同。</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七是劳务派遣员工的劳动合同最短须签</w:t>
      </w:r>
      <w:r>
        <w:rPr>
          <w:rFonts w:ascii="Arial" w:hAnsi="Arial" w:cs="Arial"/>
          <w:color w:val="333333"/>
          <w:sz w:val="14"/>
          <w:szCs w:val="14"/>
        </w:rPr>
        <w:t>2</w:t>
      </w:r>
      <w:r>
        <w:rPr>
          <w:rFonts w:ascii="Arial" w:hAnsi="Arial" w:cs="Arial"/>
          <w:color w:val="333333"/>
          <w:sz w:val="14"/>
          <w:szCs w:val="14"/>
        </w:rPr>
        <w:t>年。在被派遣劳动者合法权益受到侵害时，用工单位与劳务派遣单位承担连带赔偿责任。</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八是非全日制员工工资不能按月结算。其结算周期最长不得超过</w:t>
      </w:r>
      <w:r>
        <w:rPr>
          <w:rFonts w:ascii="Arial" w:hAnsi="Arial" w:cs="Arial"/>
          <w:color w:val="333333"/>
          <w:sz w:val="14"/>
          <w:szCs w:val="14"/>
        </w:rPr>
        <w:t>15</w:t>
      </w:r>
      <w:r>
        <w:rPr>
          <w:rFonts w:ascii="Arial" w:hAnsi="Arial" w:cs="Arial"/>
          <w:color w:val="333333"/>
          <w:sz w:val="14"/>
          <w:szCs w:val="14"/>
        </w:rPr>
        <w:t>日。</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九是收取</w:t>
      </w:r>
      <w:r>
        <w:rPr>
          <w:rFonts w:ascii="Arial" w:hAnsi="Arial" w:cs="Arial"/>
          <w:color w:val="333333"/>
          <w:sz w:val="14"/>
          <w:szCs w:val="14"/>
        </w:rPr>
        <w:t>“</w:t>
      </w:r>
      <w:hyperlink r:id="rId90" w:tgtFrame="_blank" w:history="1">
        <w:r>
          <w:rPr>
            <w:rStyle w:val="a5"/>
            <w:rFonts w:ascii="Arial" w:hAnsi="Arial" w:cs="Arial"/>
            <w:color w:val="136EC2"/>
            <w:sz w:val="14"/>
            <w:szCs w:val="14"/>
          </w:rPr>
          <w:t>押金</w:t>
        </w:r>
      </w:hyperlink>
      <w:r>
        <w:rPr>
          <w:rFonts w:ascii="Arial" w:hAnsi="Arial" w:cs="Arial"/>
          <w:color w:val="333333"/>
          <w:sz w:val="14"/>
          <w:szCs w:val="14"/>
        </w:rPr>
        <w:t>”</w:t>
      </w:r>
      <w:r>
        <w:rPr>
          <w:rFonts w:ascii="Arial" w:hAnsi="Arial" w:cs="Arial"/>
          <w:color w:val="333333"/>
          <w:sz w:val="14"/>
          <w:szCs w:val="14"/>
        </w:rPr>
        <w:t>最高可罚</w:t>
      </w:r>
      <w:r>
        <w:rPr>
          <w:rFonts w:ascii="Arial" w:hAnsi="Arial" w:cs="Arial"/>
          <w:color w:val="333333"/>
          <w:sz w:val="14"/>
          <w:szCs w:val="14"/>
        </w:rPr>
        <w:t>2000</w:t>
      </w:r>
      <w:r>
        <w:rPr>
          <w:rFonts w:ascii="Arial" w:hAnsi="Arial" w:cs="Arial"/>
          <w:color w:val="333333"/>
          <w:sz w:val="14"/>
          <w:szCs w:val="14"/>
        </w:rPr>
        <w:t>元。根据规定，用人单位以担保等名义向劳动者收取财物的，由劳动行政部门责令限期退还劳动者本人，并以每人</w:t>
      </w:r>
      <w:r>
        <w:rPr>
          <w:rFonts w:ascii="Arial" w:hAnsi="Arial" w:cs="Arial"/>
          <w:color w:val="333333"/>
          <w:sz w:val="14"/>
          <w:szCs w:val="14"/>
        </w:rPr>
        <w:t>500</w:t>
      </w:r>
      <w:r>
        <w:rPr>
          <w:rFonts w:ascii="Arial" w:hAnsi="Arial" w:cs="Arial"/>
          <w:color w:val="333333"/>
          <w:sz w:val="14"/>
          <w:szCs w:val="14"/>
        </w:rPr>
        <w:t>元以上</w:t>
      </w:r>
      <w:r>
        <w:rPr>
          <w:rFonts w:ascii="Arial" w:hAnsi="Arial" w:cs="Arial"/>
          <w:color w:val="333333"/>
          <w:sz w:val="14"/>
          <w:szCs w:val="14"/>
        </w:rPr>
        <w:t>2000</w:t>
      </w:r>
      <w:r>
        <w:rPr>
          <w:rFonts w:ascii="Arial" w:hAnsi="Arial" w:cs="Arial"/>
          <w:color w:val="333333"/>
          <w:sz w:val="14"/>
          <w:szCs w:val="14"/>
        </w:rPr>
        <w:t>元以下标准处罚。</w:t>
      </w:r>
    </w:p>
    <w:p w:rsidR="00AD2135" w:rsidRDefault="00AD2135" w:rsidP="00AD2135">
      <w:pPr>
        <w:pStyle w:val="a6"/>
        <w:shd w:val="clear" w:color="auto" w:fill="FFFFFF"/>
        <w:spacing w:before="0" w:beforeAutospacing="0" w:after="150" w:afterAutospacing="0" w:line="240" w:lineRule="atLeast"/>
        <w:ind w:firstLineChars="200" w:firstLine="280"/>
        <w:rPr>
          <w:rFonts w:ascii="Arial" w:hAnsi="Arial" w:cs="Arial"/>
          <w:color w:val="333333"/>
          <w:sz w:val="14"/>
          <w:szCs w:val="14"/>
        </w:rPr>
      </w:pPr>
      <w:r>
        <w:rPr>
          <w:rFonts w:ascii="Arial" w:hAnsi="Arial" w:cs="Arial"/>
          <w:color w:val="333333"/>
          <w:sz w:val="14"/>
          <w:szCs w:val="14"/>
        </w:rPr>
        <w:t>十是恶意欠薪将加付等额赔偿金。赔偿金的具体标准为应付金额</w:t>
      </w:r>
      <w:r>
        <w:rPr>
          <w:rFonts w:ascii="Arial" w:hAnsi="Arial" w:cs="Arial"/>
          <w:color w:val="333333"/>
          <w:sz w:val="14"/>
          <w:szCs w:val="14"/>
        </w:rPr>
        <w:t>50%</w:t>
      </w:r>
      <w:r>
        <w:rPr>
          <w:rFonts w:ascii="Arial" w:hAnsi="Arial" w:cs="Arial"/>
          <w:color w:val="333333"/>
          <w:sz w:val="14"/>
          <w:szCs w:val="14"/>
        </w:rPr>
        <w:t>以上</w:t>
      </w:r>
      <w:r>
        <w:rPr>
          <w:rFonts w:ascii="Arial" w:hAnsi="Arial" w:cs="Arial"/>
          <w:color w:val="333333"/>
          <w:sz w:val="14"/>
          <w:szCs w:val="14"/>
        </w:rPr>
        <w:t>100%</w:t>
      </w:r>
      <w:r>
        <w:rPr>
          <w:rFonts w:ascii="Arial" w:hAnsi="Arial" w:cs="Arial"/>
          <w:color w:val="333333"/>
          <w:sz w:val="14"/>
          <w:szCs w:val="14"/>
        </w:rPr>
        <w:t>以下。</w:t>
      </w:r>
    </w:p>
    <w:p w:rsidR="00AD2135" w:rsidRPr="00AD2135" w:rsidRDefault="00AD2135" w:rsidP="00086B01">
      <w:pPr>
        <w:ind w:firstLineChars="200" w:firstLine="420"/>
      </w:pPr>
    </w:p>
    <w:sectPr w:rsidR="00AD2135" w:rsidRPr="00AD2135" w:rsidSect="00050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01" w:rsidRDefault="00086B01" w:rsidP="00086B01">
      <w:r>
        <w:separator/>
      </w:r>
    </w:p>
  </w:endnote>
  <w:endnote w:type="continuationSeparator" w:id="1">
    <w:p w:rsidR="00086B01" w:rsidRDefault="00086B01" w:rsidP="00086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01" w:rsidRDefault="00086B01" w:rsidP="00086B01">
      <w:r>
        <w:separator/>
      </w:r>
    </w:p>
  </w:footnote>
  <w:footnote w:type="continuationSeparator" w:id="1">
    <w:p w:rsidR="00086B01" w:rsidRDefault="00086B01" w:rsidP="00086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B01"/>
    <w:rsid w:val="000500ED"/>
    <w:rsid w:val="00086B01"/>
    <w:rsid w:val="00AD2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ED"/>
    <w:pPr>
      <w:widowControl w:val="0"/>
      <w:jc w:val="both"/>
    </w:pPr>
  </w:style>
  <w:style w:type="paragraph" w:styleId="3">
    <w:name w:val="heading 3"/>
    <w:basedOn w:val="a"/>
    <w:link w:val="3Char"/>
    <w:uiPriority w:val="9"/>
    <w:qFormat/>
    <w:rsid w:val="00086B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B01"/>
    <w:rPr>
      <w:sz w:val="18"/>
      <w:szCs w:val="18"/>
    </w:rPr>
  </w:style>
  <w:style w:type="paragraph" w:styleId="a4">
    <w:name w:val="footer"/>
    <w:basedOn w:val="a"/>
    <w:link w:val="Char0"/>
    <w:uiPriority w:val="99"/>
    <w:semiHidden/>
    <w:unhideWhenUsed/>
    <w:rsid w:val="00086B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B01"/>
    <w:rPr>
      <w:sz w:val="18"/>
      <w:szCs w:val="18"/>
    </w:rPr>
  </w:style>
  <w:style w:type="character" w:customStyle="1" w:styleId="3Char">
    <w:name w:val="标题 3 Char"/>
    <w:basedOn w:val="a0"/>
    <w:link w:val="3"/>
    <w:uiPriority w:val="9"/>
    <w:rsid w:val="00086B01"/>
    <w:rPr>
      <w:rFonts w:ascii="宋体" w:eastAsia="宋体" w:hAnsi="宋体" w:cs="宋体"/>
      <w:b/>
      <w:bCs/>
      <w:kern w:val="0"/>
      <w:sz w:val="27"/>
      <w:szCs w:val="27"/>
    </w:rPr>
  </w:style>
  <w:style w:type="character" w:styleId="a5">
    <w:name w:val="Hyperlink"/>
    <w:basedOn w:val="a0"/>
    <w:uiPriority w:val="99"/>
    <w:semiHidden/>
    <w:unhideWhenUsed/>
    <w:rsid w:val="00086B01"/>
    <w:rPr>
      <w:color w:val="0000FF"/>
      <w:u w:val="single"/>
    </w:rPr>
  </w:style>
  <w:style w:type="paragraph" w:styleId="a6">
    <w:name w:val="Normal (Web)"/>
    <w:basedOn w:val="a"/>
    <w:uiPriority w:val="99"/>
    <w:semiHidden/>
    <w:unhideWhenUsed/>
    <w:rsid w:val="00086B01"/>
    <w:pPr>
      <w:widowControl/>
      <w:spacing w:before="100" w:beforeAutospacing="1" w:after="100" w:afterAutospacing="1"/>
      <w:jc w:val="left"/>
    </w:pPr>
    <w:rPr>
      <w:rFonts w:ascii="宋体" w:eastAsia="宋体" w:hAnsi="宋体" w:cs="宋体"/>
      <w:kern w:val="0"/>
      <w:sz w:val="24"/>
      <w:szCs w:val="24"/>
    </w:rPr>
  </w:style>
  <w:style w:type="character" w:customStyle="1" w:styleId="show-img-bd">
    <w:name w:val="show-img-bd"/>
    <w:basedOn w:val="a0"/>
    <w:rsid w:val="00086B01"/>
  </w:style>
  <w:style w:type="character" w:styleId="a7">
    <w:name w:val="Strong"/>
    <w:basedOn w:val="a0"/>
    <w:uiPriority w:val="22"/>
    <w:qFormat/>
    <w:rsid w:val="00086B01"/>
    <w:rPr>
      <w:b/>
      <w:bCs/>
    </w:rPr>
  </w:style>
  <w:style w:type="paragraph" w:styleId="a8">
    <w:name w:val="Balloon Text"/>
    <w:basedOn w:val="a"/>
    <w:link w:val="Char1"/>
    <w:uiPriority w:val="99"/>
    <w:semiHidden/>
    <w:unhideWhenUsed/>
    <w:rsid w:val="00086B01"/>
    <w:rPr>
      <w:sz w:val="18"/>
      <w:szCs w:val="18"/>
    </w:rPr>
  </w:style>
  <w:style w:type="character" w:customStyle="1" w:styleId="Char1">
    <w:name w:val="批注框文本 Char"/>
    <w:basedOn w:val="a0"/>
    <w:link w:val="a8"/>
    <w:uiPriority w:val="99"/>
    <w:semiHidden/>
    <w:rsid w:val="00086B01"/>
    <w:rPr>
      <w:sz w:val="18"/>
      <w:szCs w:val="18"/>
    </w:rPr>
  </w:style>
</w:styles>
</file>

<file path=word/webSettings.xml><?xml version="1.0" encoding="utf-8"?>
<w:webSettings xmlns:r="http://schemas.openxmlformats.org/officeDocument/2006/relationships" xmlns:w="http://schemas.openxmlformats.org/wordprocessingml/2006/main">
  <w:divs>
    <w:div w:id="699937203">
      <w:bodyDiv w:val="1"/>
      <w:marLeft w:val="0"/>
      <w:marRight w:val="0"/>
      <w:marTop w:val="0"/>
      <w:marBottom w:val="0"/>
      <w:divBdr>
        <w:top w:val="none" w:sz="0" w:space="0" w:color="auto"/>
        <w:left w:val="none" w:sz="0" w:space="0" w:color="auto"/>
        <w:bottom w:val="none" w:sz="0" w:space="0" w:color="auto"/>
        <w:right w:val="none" w:sz="0" w:space="0" w:color="auto"/>
      </w:divBdr>
      <w:divsChild>
        <w:div w:id="1688483794">
          <w:marLeft w:val="0"/>
          <w:marRight w:val="0"/>
          <w:marTop w:val="0"/>
          <w:marBottom w:val="0"/>
          <w:divBdr>
            <w:top w:val="none" w:sz="0" w:space="0" w:color="auto"/>
            <w:left w:val="none" w:sz="0" w:space="0" w:color="auto"/>
            <w:bottom w:val="none" w:sz="0" w:space="0" w:color="auto"/>
            <w:right w:val="none" w:sz="0" w:space="0" w:color="auto"/>
          </w:divBdr>
        </w:div>
        <w:div w:id="240524621">
          <w:marLeft w:val="0"/>
          <w:marRight w:val="0"/>
          <w:marTop w:val="0"/>
          <w:marBottom w:val="0"/>
          <w:divBdr>
            <w:top w:val="none" w:sz="0" w:space="0" w:color="auto"/>
            <w:left w:val="none" w:sz="0" w:space="0" w:color="auto"/>
            <w:bottom w:val="none" w:sz="0" w:space="0" w:color="auto"/>
            <w:right w:val="none" w:sz="0" w:space="0" w:color="auto"/>
          </w:divBdr>
        </w:div>
        <w:div w:id="809859525">
          <w:marLeft w:val="0"/>
          <w:marRight w:val="0"/>
          <w:marTop w:val="0"/>
          <w:marBottom w:val="0"/>
          <w:divBdr>
            <w:top w:val="none" w:sz="0" w:space="0" w:color="auto"/>
            <w:left w:val="none" w:sz="0" w:space="0" w:color="auto"/>
            <w:bottom w:val="none" w:sz="0" w:space="0" w:color="auto"/>
            <w:right w:val="none" w:sz="0" w:space="0" w:color="auto"/>
          </w:divBdr>
        </w:div>
        <w:div w:id="347488771">
          <w:marLeft w:val="0"/>
          <w:marRight w:val="0"/>
          <w:marTop w:val="0"/>
          <w:marBottom w:val="0"/>
          <w:divBdr>
            <w:top w:val="none" w:sz="0" w:space="0" w:color="auto"/>
            <w:left w:val="none" w:sz="0" w:space="0" w:color="auto"/>
            <w:bottom w:val="none" w:sz="0" w:space="0" w:color="auto"/>
            <w:right w:val="none" w:sz="0" w:space="0" w:color="auto"/>
          </w:divBdr>
        </w:div>
        <w:div w:id="375740273">
          <w:marLeft w:val="0"/>
          <w:marRight w:val="0"/>
          <w:marTop w:val="0"/>
          <w:marBottom w:val="0"/>
          <w:divBdr>
            <w:top w:val="none" w:sz="0" w:space="0" w:color="auto"/>
            <w:left w:val="none" w:sz="0" w:space="0" w:color="auto"/>
            <w:bottom w:val="none" w:sz="0" w:space="0" w:color="auto"/>
            <w:right w:val="none" w:sz="0" w:space="0" w:color="auto"/>
          </w:divBdr>
        </w:div>
        <w:div w:id="837816137">
          <w:marLeft w:val="0"/>
          <w:marRight w:val="0"/>
          <w:marTop w:val="0"/>
          <w:marBottom w:val="0"/>
          <w:divBdr>
            <w:top w:val="none" w:sz="0" w:space="0" w:color="auto"/>
            <w:left w:val="none" w:sz="0" w:space="0" w:color="auto"/>
            <w:bottom w:val="none" w:sz="0" w:space="0" w:color="auto"/>
            <w:right w:val="none" w:sz="0" w:space="0" w:color="auto"/>
          </w:divBdr>
        </w:div>
        <w:div w:id="1933972574">
          <w:marLeft w:val="0"/>
          <w:marRight w:val="0"/>
          <w:marTop w:val="0"/>
          <w:marBottom w:val="0"/>
          <w:divBdr>
            <w:top w:val="none" w:sz="0" w:space="0" w:color="auto"/>
            <w:left w:val="none" w:sz="0" w:space="0" w:color="auto"/>
            <w:bottom w:val="none" w:sz="0" w:space="0" w:color="auto"/>
            <w:right w:val="none" w:sz="0" w:space="0" w:color="auto"/>
          </w:divBdr>
        </w:div>
        <w:div w:id="1603876155">
          <w:marLeft w:val="0"/>
          <w:marRight w:val="0"/>
          <w:marTop w:val="0"/>
          <w:marBottom w:val="0"/>
          <w:divBdr>
            <w:top w:val="none" w:sz="0" w:space="0" w:color="auto"/>
            <w:left w:val="none" w:sz="0" w:space="0" w:color="auto"/>
            <w:bottom w:val="none" w:sz="0" w:space="0" w:color="auto"/>
            <w:right w:val="none" w:sz="0" w:space="0" w:color="auto"/>
          </w:divBdr>
        </w:div>
      </w:divsChild>
    </w:div>
    <w:div w:id="20688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so.com/doc/4807039-5023384.html" TargetMode="External"/><Relationship Id="rId18" Type="http://schemas.openxmlformats.org/officeDocument/2006/relationships/hyperlink" Target="https://baike.so.com/doc/476639-504680.html" TargetMode="External"/><Relationship Id="rId26" Type="http://schemas.openxmlformats.org/officeDocument/2006/relationships/hyperlink" Target="https://baike.so.com/doc/4432676-4640541.html" TargetMode="External"/><Relationship Id="rId39" Type="http://schemas.openxmlformats.org/officeDocument/2006/relationships/hyperlink" Target="https://baike.so.com/doc/6226626-6439949.html" TargetMode="External"/><Relationship Id="rId21" Type="http://schemas.openxmlformats.org/officeDocument/2006/relationships/hyperlink" Target="https://p1.ssl.qhimg.com/t015a55bc57c095a3e2.jpg" TargetMode="External"/><Relationship Id="rId34" Type="http://schemas.openxmlformats.org/officeDocument/2006/relationships/hyperlink" Target="https://baike.so.com/doc/190869-201677.html" TargetMode="External"/><Relationship Id="rId42" Type="http://schemas.openxmlformats.org/officeDocument/2006/relationships/hyperlink" Target="https://baike.so.com/doc/5394752-5631886.html" TargetMode="External"/><Relationship Id="rId47" Type="http://schemas.openxmlformats.org/officeDocument/2006/relationships/hyperlink" Target="https://baike.so.com/doc/909833-961620.html" TargetMode="External"/><Relationship Id="rId50" Type="http://schemas.openxmlformats.org/officeDocument/2006/relationships/hyperlink" Target="https://baike.so.com/doc/4807039-5023384.html" TargetMode="External"/><Relationship Id="rId55" Type="http://schemas.openxmlformats.org/officeDocument/2006/relationships/hyperlink" Target="https://baike.so.com/doc/6390356-6604011.html" TargetMode="External"/><Relationship Id="rId63" Type="http://schemas.openxmlformats.org/officeDocument/2006/relationships/hyperlink" Target="https://baike.so.com/doc/6390878-6604534.html" TargetMode="External"/><Relationship Id="rId68" Type="http://schemas.openxmlformats.org/officeDocument/2006/relationships/hyperlink" Target="https://p1.ssl.qhimg.com/t01bcd132032c5ab0d8.jpg" TargetMode="External"/><Relationship Id="rId76" Type="http://schemas.openxmlformats.org/officeDocument/2006/relationships/hyperlink" Target="https://baike.so.com/doc/5925104-6138025.html" TargetMode="External"/><Relationship Id="rId84" Type="http://schemas.openxmlformats.org/officeDocument/2006/relationships/hyperlink" Target="https://baike.so.com/doc/930399-983405.html" TargetMode="External"/><Relationship Id="rId89" Type="http://schemas.openxmlformats.org/officeDocument/2006/relationships/hyperlink" Target="https://baike.so.com/doc/5353031-5588490.html" TargetMode="External"/><Relationship Id="rId7" Type="http://schemas.openxmlformats.org/officeDocument/2006/relationships/hyperlink" Target="https://baike.so.com/doc/722618-765027.html" TargetMode="External"/><Relationship Id="rId71" Type="http://schemas.openxmlformats.org/officeDocument/2006/relationships/hyperlink" Target="https://baike.so.com/doc/5582187-5795087.html"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so.com/doc/10041643-10523946.html" TargetMode="External"/><Relationship Id="rId29" Type="http://schemas.openxmlformats.org/officeDocument/2006/relationships/hyperlink" Target="https://baike.so.com/doc/5366160-5601865.html" TargetMode="External"/><Relationship Id="rId11" Type="http://schemas.openxmlformats.org/officeDocument/2006/relationships/hyperlink" Target="https://baike.so.com/doc/5569495-5784688.html" TargetMode="External"/><Relationship Id="rId24" Type="http://schemas.openxmlformats.org/officeDocument/2006/relationships/hyperlink" Target="https://p1.ssl.qhimg.com/t01ffa130deed37d6ff.jpg" TargetMode="External"/><Relationship Id="rId32" Type="http://schemas.openxmlformats.org/officeDocument/2006/relationships/hyperlink" Target="https://baike.so.com/doc/3453126-3633627.html" TargetMode="External"/><Relationship Id="rId37" Type="http://schemas.openxmlformats.org/officeDocument/2006/relationships/hyperlink" Target="https://baike.so.com/doc/1296429-1370714.html" TargetMode="External"/><Relationship Id="rId40" Type="http://schemas.openxmlformats.org/officeDocument/2006/relationships/hyperlink" Target="https://baike.so.com/doc/2191358-2318656.html" TargetMode="External"/><Relationship Id="rId45" Type="http://schemas.openxmlformats.org/officeDocument/2006/relationships/hyperlink" Target="https://baike.so.com/doc/682808-722701.html" TargetMode="External"/><Relationship Id="rId53" Type="http://schemas.openxmlformats.org/officeDocument/2006/relationships/hyperlink" Target="https://baike.so.com/doc/930399-983405.html" TargetMode="External"/><Relationship Id="rId58" Type="http://schemas.openxmlformats.org/officeDocument/2006/relationships/hyperlink" Target="https://baike.so.com/doc/5405075-5642846.html" TargetMode="External"/><Relationship Id="rId66" Type="http://schemas.openxmlformats.org/officeDocument/2006/relationships/hyperlink" Target="https://baike.so.com/doc/4864585-5082174.html" TargetMode="External"/><Relationship Id="rId74" Type="http://schemas.openxmlformats.org/officeDocument/2006/relationships/hyperlink" Target="https://baike.so.com/doc/3891983-4085249.html" TargetMode="External"/><Relationship Id="rId79" Type="http://schemas.openxmlformats.org/officeDocument/2006/relationships/hyperlink" Target="https://baike.so.com/doc/476639-504680.html" TargetMode="External"/><Relationship Id="rId87" Type="http://schemas.openxmlformats.org/officeDocument/2006/relationships/hyperlink" Target="https://p1.ssl.qhimg.com/t01dc2ba184b78776b6.png" TargetMode="External"/><Relationship Id="rId5" Type="http://schemas.openxmlformats.org/officeDocument/2006/relationships/endnotes" Target="endnotes.xml"/><Relationship Id="rId61" Type="http://schemas.openxmlformats.org/officeDocument/2006/relationships/hyperlink" Target="https://baike.so.com/doc/996538-1053431.html" TargetMode="External"/><Relationship Id="rId82" Type="http://schemas.openxmlformats.org/officeDocument/2006/relationships/hyperlink" Target="https://baike.so.com/doc/167388-176843.html" TargetMode="External"/><Relationship Id="rId90" Type="http://schemas.openxmlformats.org/officeDocument/2006/relationships/hyperlink" Target="https://baike.so.com/doc/6283284-6496749.html" TargetMode="External"/><Relationship Id="rId19" Type="http://schemas.openxmlformats.org/officeDocument/2006/relationships/hyperlink" Target="https://baike.so.com/doc/1501406-1587543.html" TargetMode="External"/><Relationship Id="rId14" Type="http://schemas.openxmlformats.org/officeDocument/2006/relationships/hyperlink" Target="https://baike.so.com/doc/5469954-5707866.html" TargetMode="External"/><Relationship Id="rId22" Type="http://schemas.openxmlformats.org/officeDocument/2006/relationships/hyperlink" Target="https://baike.so.com/doc/190869-201677.html" TargetMode="External"/><Relationship Id="rId27" Type="http://schemas.openxmlformats.org/officeDocument/2006/relationships/hyperlink" Target="https://baike.so.com/doc/5353031-5588490.html" TargetMode="External"/><Relationship Id="rId30" Type="http://schemas.openxmlformats.org/officeDocument/2006/relationships/hyperlink" Target="https://baike.so.com/doc/5335491-5570929.html" TargetMode="External"/><Relationship Id="rId35" Type="http://schemas.openxmlformats.org/officeDocument/2006/relationships/hyperlink" Target="https://baike.so.com/doc/24036145-27223975.html" TargetMode="External"/><Relationship Id="rId43" Type="http://schemas.openxmlformats.org/officeDocument/2006/relationships/hyperlink" Target="https://baike.so.com/doc/2008479-2125431.html" TargetMode="External"/><Relationship Id="rId48" Type="http://schemas.openxmlformats.org/officeDocument/2006/relationships/hyperlink" Target="https://p1.ssl.qhimg.com/t01b5bd889a124e728a.jpg" TargetMode="External"/><Relationship Id="rId56" Type="http://schemas.openxmlformats.org/officeDocument/2006/relationships/hyperlink" Target="https://baike.so.com/doc/4864585-5082174.html" TargetMode="External"/><Relationship Id="rId64" Type="http://schemas.openxmlformats.org/officeDocument/2006/relationships/hyperlink" Target="https://baike.so.com/doc/5602000-5814604.html" TargetMode="External"/><Relationship Id="rId69" Type="http://schemas.openxmlformats.org/officeDocument/2006/relationships/hyperlink" Target="https://baike.so.com/doc/3772821-3963215.html" TargetMode="External"/><Relationship Id="rId77" Type="http://schemas.openxmlformats.org/officeDocument/2006/relationships/hyperlink" Target="https://baike.so.com/doc/6732834-6947159.html" TargetMode="External"/><Relationship Id="rId8" Type="http://schemas.openxmlformats.org/officeDocument/2006/relationships/hyperlink" Target="https://baike.so.com/doc/5925104-6138025.html" TargetMode="External"/><Relationship Id="rId51" Type="http://schemas.openxmlformats.org/officeDocument/2006/relationships/hyperlink" Target="https://baike.so.com/doc/6819103-7036148.html" TargetMode="External"/><Relationship Id="rId72" Type="http://schemas.openxmlformats.org/officeDocument/2006/relationships/hyperlink" Target="https://baike.so.com/doc/7793933-8068028.html" TargetMode="External"/><Relationship Id="rId80" Type="http://schemas.openxmlformats.org/officeDocument/2006/relationships/hyperlink" Target="https://baike.so.com/doc/10041643-10523946.html" TargetMode="External"/><Relationship Id="rId85" Type="http://schemas.openxmlformats.org/officeDocument/2006/relationships/hyperlink" Target="https://baike.so.com/doc/5469954-5707866.html" TargetMode="External"/><Relationship Id="rId3" Type="http://schemas.openxmlformats.org/officeDocument/2006/relationships/webSettings" Target="webSettings.xml"/><Relationship Id="rId12" Type="http://schemas.openxmlformats.org/officeDocument/2006/relationships/hyperlink" Target="https://baike.so.com/doc/69354-73172.html" TargetMode="External"/><Relationship Id="rId17" Type="http://schemas.openxmlformats.org/officeDocument/2006/relationships/hyperlink" Target="https://baike.so.com/doc/303282-321087.html" TargetMode="External"/><Relationship Id="rId25" Type="http://schemas.openxmlformats.org/officeDocument/2006/relationships/hyperlink" Target="https://baike.so.com/doc/5469954-5707866.html" TargetMode="External"/><Relationship Id="rId33" Type="http://schemas.openxmlformats.org/officeDocument/2006/relationships/hyperlink" Target="https://baike.so.com/doc/5568986-5784165.html" TargetMode="External"/><Relationship Id="rId38" Type="http://schemas.openxmlformats.org/officeDocument/2006/relationships/hyperlink" Target="https://baike.so.com/doc/5417811-5655961.html" TargetMode="External"/><Relationship Id="rId46" Type="http://schemas.openxmlformats.org/officeDocument/2006/relationships/hyperlink" Target="https://baike.so.com/doc/5425504-5663724.html" TargetMode="External"/><Relationship Id="rId59" Type="http://schemas.openxmlformats.org/officeDocument/2006/relationships/hyperlink" Target="https://baike.so.com/doc/3994555-4190977.html" TargetMode="External"/><Relationship Id="rId67" Type="http://schemas.openxmlformats.org/officeDocument/2006/relationships/hyperlink" Target="https://baike.so.com/doc/2206967-2335212.html" TargetMode="External"/><Relationship Id="rId20" Type="http://schemas.openxmlformats.org/officeDocument/2006/relationships/hyperlink" Target="https://baike.so.com/doc/511410-541401.html" TargetMode="External"/><Relationship Id="rId41" Type="http://schemas.openxmlformats.org/officeDocument/2006/relationships/hyperlink" Target="https://baike.so.com/doc/3712807-3901512.html" TargetMode="External"/><Relationship Id="rId54" Type="http://schemas.openxmlformats.org/officeDocument/2006/relationships/hyperlink" Target="https://baike.so.com/doc/6785067-7001673.html" TargetMode="External"/><Relationship Id="rId62" Type="http://schemas.openxmlformats.org/officeDocument/2006/relationships/hyperlink" Target="https://baike.so.com/doc/7914346-8188442.html" TargetMode="External"/><Relationship Id="rId70" Type="http://schemas.openxmlformats.org/officeDocument/2006/relationships/hyperlink" Target="https://baike.so.com/doc/830885-10433991.html" TargetMode="External"/><Relationship Id="rId75" Type="http://schemas.openxmlformats.org/officeDocument/2006/relationships/hyperlink" Target="https://baike.so.com/doc/5411775-5649890.html" TargetMode="External"/><Relationship Id="rId83" Type="http://schemas.openxmlformats.org/officeDocument/2006/relationships/hyperlink" Target="https://baike.so.com/doc/3354330-3531905.html" TargetMode="External"/><Relationship Id="rId88" Type="http://schemas.openxmlformats.org/officeDocument/2006/relationships/hyperlink" Target="https://baike.so.com/doc/1673125-1769075.html"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so.com/doc/6831545-7048744.html" TargetMode="External"/><Relationship Id="rId15" Type="http://schemas.openxmlformats.org/officeDocument/2006/relationships/hyperlink" Target="https://baike.so.com/doc/5420888-5659063.html" TargetMode="External"/><Relationship Id="rId23" Type="http://schemas.openxmlformats.org/officeDocument/2006/relationships/hyperlink" Target="https://baike.so.com/doc/4693367-4907436.html" TargetMode="External"/><Relationship Id="rId28" Type="http://schemas.openxmlformats.org/officeDocument/2006/relationships/hyperlink" Target="https://baike.so.com/doc/978335-1034170.html" TargetMode="External"/><Relationship Id="rId36" Type="http://schemas.openxmlformats.org/officeDocument/2006/relationships/hyperlink" Target="https://baike.so.com/doc/2654731-2803317.html" TargetMode="External"/><Relationship Id="rId49" Type="http://schemas.openxmlformats.org/officeDocument/2006/relationships/hyperlink" Target="https://baike.so.com/doc/6729484-6943780.html" TargetMode="External"/><Relationship Id="rId57" Type="http://schemas.openxmlformats.org/officeDocument/2006/relationships/hyperlink" Target="https://baike.so.com/doc/3231622-3405406.html" TargetMode="External"/><Relationship Id="rId10" Type="http://schemas.openxmlformats.org/officeDocument/2006/relationships/hyperlink" Target="https://baike.so.com/doc/6291470-6504975.html" TargetMode="External"/><Relationship Id="rId31" Type="http://schemas.openxmlformats.org/officeDocument/2006/relationships/hyperlink" Target="https://baike.so.com/doc/5415483-5653628.html" TargetMode="External"/><Relationship Id="rId44" Type="http://schemas.openxmlformats.org/officeDocument/2006/relationships/hyperlink" Target="https://baike.so.com/doc/4251690-4454062.html" TargetMode="External"/><Relationship Id="rId52" Type="http://schemas.openxmlformats.org/officeDocument/2006/relationships/hyperlink" Target="https://baike.so.com/doc/1019524-1078285.html" TargetMode="External"/><Relationship Id="rId60" Type="http://schemas.openxmlformats.org/officeDocument/2006/relationships/hyperlink" Target="https://baike.so.com/doc/6576259-6790023.html" TargetMode="External"/><Relationship Id="rId65" Type="http://schemas.openxmlformats.org/officeDocument/2006/relationships/hyperlink" Target="https://baike.so.com/doc/4432676-4640541.html" TargetMode="External"/><Relationship Id="rId73" Type="http://schemas.openxmlformats.org/officeDocument/2006/relationships/hyperlink" Target="https://baike.so.com/doc/6430187-6643863.html" TargetMode="External"/><Relationship Id="rId78" Type="http://schemas.openxmlformats.org/officeDocument/2006/relationships/hyperlink" Target="https://baike.so.com/doc/925436-978200.html" TargetMode="External"/><Relationship Id="rId81" Type="http://schemas.openxmlformats.org/officeDocument/2006/relationships/hyperlink" Target="https://baike.so.com/doc/936468-989801.html" TargetMode="External"/><Relationship Id="rId86" Type="http://schemas.openxmlformats.org/officeDocument/2006/relationships/hyperlink" Target="https://baike.so.com/doc/3994555-4190977.html" TargetMode="External"/><Relationship Id="rId4" Type="http://schemas.openxmlformats.org/officeDocument/2006/relationships/footnotes" Target="footnotes.xml"/><Relationship Id="rId9" Type="http://schemas.openxmlformats.org/officeDocument/2006/relationships/hyperlink" Target="https://baike.so.com/doc/6390356-66040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3065</Words>
  <Characters>17472</Characters>
  <Application>Microsoft Office Word</Application>
  <DocSecurity>0</DocSecurity>
  <Lines>145</Lines>
  <Paragraphs>40</Paragraphs>
  <ScaleCrop>false</ScaleCrop>
  <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2020-05-07T07:35:00Z</dcterms:created>
  <dcterms:modified xsi:type="dcterms:W3CDTF">2020-05-07T07:48:00Z</dcterms:modified>
</cp:coreProperties>
</file>