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673"/>
        <w:gridCol w:w="1355"/>
        <w:gridCol w:w="214"/>
        <w:gridCol w:w="1101"/>
        <w:gridCol w:w="1076"/>
        <w:gridCol w:w="2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925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hint="eastAsia" w:ascii="文星简小标宋" w:eastAsia="文星简小标宋"/>
                <w:kern w:val="0"/>
                <w:sz w:val="44"/>
                <w:szCs w:val="44"/>
              </w:rPr>
            </w:pPr>
            <w:r>
              <w:rPr>
                <w:rFonts w:hint="eastAsia" w:ascii="文星简小标宋" w:eastAsia="文星简小标宋"/>
                <w:sz w:val="44"/>
                <w:szCs w:val="44"/>
              </w:rPr>
              <w:t>高校毕业生灵活就业社会保险补贴申请表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41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  <w:u w:val="single"/>
              </w:rPr>
            </w:pPr>
            <w:r>
              <w:rPr>
                <w:rFonts w:eastAsia="仿宋_GB2312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区</w:t>
            </w:r>
            <w:r>
              <w:rPr>
                <w:rFonts w:eastAsia="仿宋_GB2312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街（镇）：</w:t>
            </w:r>
          </w:p>
        </w:tc>
        <w:tc>
          <w:tcPr>
            <w:tcW w:w="1076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文化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程度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院校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4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居住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78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灵活就业申请</w:t>
            </w:r>
          </w:p>
        </w:tc>
        <w:tc>
          <w:tcPr>
            <w:tcW w:w="784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本人现从事</w:t>
            </w:r>
            <w:r>
              <w:rPr>
                <w:rFonts w:eastAsia="仿宋_GB2312"/>
                <w:kern w:val="0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（灵活就业），按照市人力社保局市教委市财政局《关于进一步促进普通高等学校毕业生就业创业工作的通知》（津人社局发〔</w:t>
            </w:r>
            <w:r>
              <w:rPr>
                <w:rFonts w:eastAsia="仿宋_GB2312"/>
                <w:kern w:val="0"/>
                <w:sz w:val="24"/>
                <w:szCs w:val="24"/>
              </w:rPr>
              <w:t>2014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〕</w:t>
            </w:r>
            <w:r>
              <w:rPr>
                <w:rFonts w:eastAsia="仿宋_GB2312"/>
                <w:kern w:val="0"/>
                <w:sz w:val="24"/>
                <w:szCs w:val="24"/>
              </w:rPr>
              <w:t>47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号）文件，申请享受养老保险、大病统筹医疗保险、失业保险</w:t>
            </w:r>
            <w:r>
              <w:rPr>
                <w:rFonts w:eastAsia="仿宋_GB2312"/>
                <w:kern w:val="0"/>
                <w:sz w:val="24"/>
                <w:szCs w:val="24"/>
              </w:rPr>
              <w:t>2/3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保险补贴。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849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申请人：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日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街道乡镇劳动保障服务中心意见</w:t>
            </w:r>
          </w:p>
        </w:tc>
        <w:tc>
          <w:tcPr>
            <w:tcW w:w="30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区县人力社保部门意见</w:t>
            </w:r>
          </w:p>
        </w:tc>
        <w:tc>
          <w:tcPr>
            <w:tcW w:w="35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(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章）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(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5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892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注：此表一式２份。申请人、街道劳动保障服务中心各１份。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87501"/>
    <w:rsid w:val="6448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2020-03-19T06:46:00Z</dcterms:created>
  <dc:creator>乖乖</dc:creator>
  <cp:lastModifiedBy>乖乖</cp:lastModifiedBy>
  <dcterms:modified xsi:type="dcterms:W3CDTF">2020-03-19T06:46:14Z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